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23240" w14:textId="77777777" w:rsidR="00141158" w:rsidRPr="001220DE" w:rsidRDefault="00141158" w:rsidP="00141158">
      <w:pPr>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CSI Master Format® for PVC-Free Sheet Flooring Division 9 section 096516.43. Refer to Construction Specification Institute (CSI)’s Master Format® for other section numbers and titles, including 09 60 00 Flooring: 09 65 00 Resilient Flooring. </w:t>
      </w:r>
    </w:p>
    <w:p w14:paraId="780E5753" w14:textId="77777777" w:rsidR="006E2552" w:rsidRPr="001220DE" w:rsidRDefault="006E2552" w:rsidP="00141158">
      <w:pPr>
        <w:spacing w:after="0" w:line="240" w:lineRule="auto"/>
        <w:textAlignment w:val="baseline"/>
        <w:rPr>
          <w:rFonts w:ascii="Univers Light" w:eastAsia="Times New Roman" w:hAnsi="Univers Light" w:cs="Segoe UI"/>
          <w:sz w:val="18"/>
          <w:szCs w:val="18"/>
        </w:rPr>
      </w:pPr>
    </w:p>
    <w:p w14:paraId="56AEAEDE"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This specification is for PVC-Free sheet flooring, marketed under the PURLINE brand name, as manufactured by Windmoeller. </w:t>
      </w:r>
    </w:p>
    <w:p w14:paraId="067770E4"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DIVISION 09 - FINISHES</w:t>
      </w:r>
      <w:r w:rsidRPr="001220DE">
        <w:rPr>
          <w:rFonts w:ascii="Univers Condensed" w:eastAsia="Times New Roman" w:hAnsi="Univers Condensed" w:cs="Calibri"/>
          <w:sz w:val="24"/>
          <w:szCs w:val="24"/>
        </w:rPr>
        <w:t> </w:t>
      </w:r>
    </w:p>
    <w:p w14:paraId="2F328012"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SECTION 09 65 16.43</w:t>
      </w:r>
      <w:r w:rsidRPr="001220DE">
        <w:rPr>
          <w:rFonts w:ascii="Univers Condensed" w:eastAsia="Times New Roman" w:hAnsi="Univers Condensed" w:cs="Calibri"/>
          <w:sz w:val="24"/>
          <w:szCs w:val="24"/>
        </w:rPr>
        <w:t> </w:t>
      </w:r>
    </w:p>
    <w:p w14:paraId="3F67F094"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PVC FREE SHEET FLOORING</w:t>
      </w:r>
      <w:r w:rsidRPr="001220DE">
        <w:rPr>
          <w:rFonts w:ascii="Univers Condensed" w:eastAsia="Times New Roman" w:hAnsi="Univers Condensed" w:cs="Calibri"/>
          <w:sz w:val="24"/>
          <w:szCs w:val="24"/>
        </w:rPr>
        <w:t> </w:t>
      </w:r>
    </w:p>
    <w:p w14:paraId="118546E5"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rPr>
        <w:t> </w:t>
      </w:r>
    </w:p>
    <w:p w14:paraId="7CB790E7" w14:textId="77777777" w:rsidR="006E2552" w:rsidRPr="001220DE" w:rsidRDefault="00141158" w:rsidP="00141158">
      <w:pPr>
        <w:spacing w:after="0" w:line="240" w:lineRule="auto"/>
        <w:textAlignment w:val="baseline"/>
        <w:rPr>
          <w:rFonts w:ascii="Univers Condensed" w:eastAsia="Times New Roman" w:hAnsi="Univers Condensed" w:cs="Calibri"/>
          <w:b/>
          <w:bCs/>
          <w:sz w:val="24"/>
          <w:szCs w:val="24"/>
        </w:rPr>
      </w:pPr>
      <w:r w:rsidRPr="001220DE">
        <w:rPr>
          <w:rFonts w:ascii="Univers Condensed" w:eastAsia="Times New Roman" w:hAnsi="Univers Condensed" w:cs="Calibri"/>
          <w:b/>
          <w:bCs/>
          <w:sz w:val="24"/>
          <w:szCs w:val="24"/>
        </w:rPr>
        <w:t>PART 1-GENERAL</w:t>
      </w:r>
    </w:p>
    <w:p w14:paraId="40FD6C99" w14:textId="59390D14"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sz w:val="24"/>
          <w:szCs w:val="24"/>
        </w:rPr>
        <w:t> </w:t>
      </w:r>
    </w:p>
    <w:p w14:paraId="553C0644"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1.1 GENERL PROVISIONS</w:t>
      </w:r>
      <w:r w:rsidRPr="001220DE">
        <w:rPr>
          <w:rFonts w:ascii="Univers Condensed" w:eastAsia="Times New Roman" w:hAnsi="Univers Condensed" w:cs="Calibri"/>
        </w:rPr>
        <w:t> </w:t>
      </w:r>
    </w:p>
    <w:p w14:paraId="7AC952FD" w14:textId="77777777" w:rsidR="00141158" w:rsidRPr="001220DE" w:rsidRDefault="00141158" w:rsidP="00141158">
      <w:pPr>
        <w:numPr>
          <w:ilvl w:val="0"/>
          <w:numId w:val="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Drawings and general provisions of the Contract, including General and Supplementary Conditions and Division 1 Specification Sections – General Requirements which are hereby made a part of this Section of this the specification. </w:t>
      </w:r>
    </w:p>
    <w:p w14:paraId="1881B085" w14:textId="77777777" w:rsidR="00141158" w:rsidRPr="001220DE" w:rsidRDefault="00141158" w:rsidP="00141158">
      <w:pPr>
        <w:spacing w:after="0" w:line="240" w:lineRule="auto"/>
        <w:ind w:left="750"/>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425D947D"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b/>
          <w:bCs/>
        </w:rPr>
        <w:t>1.2 SUMMARY OF WORK</w:t>
      </w:r>
      <w:r w:rsidRPr="00141158">
        <w:rPr>
          <w:rFonts w:ascii="Calibri" w:eastAsia="Times New Roman" w:hAnsi="Calibri" w:cs="Calibri"/>
        </w:rPr>
        <w:t> </w:t>
      </w:r>
    </w:p>
    <w:p w14:paraId="1B1665C4" w14:textId="6FC3EC68" w:rsidR="00141158" w:rsidRPr="001220DE" w:rsidRDefault="00141158" w:rsidP="00141158">
      <w:pPr>
        <w:numPr>
          <w:ilvl w:val="0"/>
          <w:numId w:val="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 xml:space="preserve">This section includes the following </w:t>
      </w:r>
      <w:r w:rsidRPr="001220DE">
        <w:rPr>
          <w:rFonts w:ascii="Univers Light" w:eastAsia="Times New Roman" w:hAnsi="Univers Light" w:cs="Calibri"/>
          <w:color w:val="2B579A"/>
        </w:rPr>
        <w:t>PVC-Free</w:t>
      </w:r>
      <w:r w:rsidRPr="001220DE">
        <w:rPr>
          <w:rFonts w:ascii="Univers Light" w:eastAsia="Times New Roman" w:hAnsi="Univers Light" w:cs="Calibri"/>
        </w:rPr>
        <w:t xml:space="preserve"> Sheet Flooring: PURLINE Bio-based Polyurethane Sheet Flooring </w:t>
      </w:r>
    </w:p>
    <w:p w14:paraId="454AC853" w14:textId="77777777" w:rsidR="00141158" w:rsidRPr="001220DE" w:rsidRDefault="00141158" w:rsidP="00141158">
      <w:pPr>
        <w:spacing w:after="0" w:line="240" w:lineRule="auto"/>
        <w:textAlignment w:val="baseline"/>
        <w:rPr>
          <w:rFonts w:ascii="Univers Light" w:eastAsia="Times New Roman" w:hAnsi="Univers Light" w:cs="Segoe UI"/>
          <w:i/>
          <w:iCs/>
          <w:sz w:val="18"/>
          <w:szCs w:val="18"/>
        </w:rPr>
      </w:pPr>
      <w:r w:rsidRPr="001220DE">
        <w:rPr>
          <w:rFonts w:ascii="Univers Light" w:eastAsia="Times New Roman" w:hAnsi="Univers Light" w:cs="Calibri"/>
          <w:i/>
          <w:iCs/>
          <w:color w:val="0070C0"/>
        </w:rPr>
        <w:t>Note: Revise paragraph below to suit project requirements.  Add section numbers and titles per CSI Master Format®    </w:t>
      </w:r>
    </w:p>
    <w:p w14:paraId="60F3F3DD" w14:textId="77777777" w:rsidR="00141158" w:rsidRPr="001220DE" w:rsidRDefault="00141158" w:rsidP="00141158">
      <w:pPr>
        <w:numPr>
          <w:ilvl w:val="0"/>
          <w:numId w:val="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Sections related to this section include: </w:t>
      </w:r>
    </w:p>
    <w:p w14:paraId="09DF4BB7" w14:textId="6216924F" w:rsidR="00141158" w:rsidRPr="001220DE" w:rsidRDefault="00141158" w:rsidP="00141158">
      <w:pPr>
        <w:numPr>
          <w:ilvl w:val="0"/>
          <w:numId w:val="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Concrete: Refer to Division 3 Concrete Sections for cast-in-place concrete, concrete toppings, and cementitious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w:t>
      </w:r>
    </w:p>
    <w:p w14:paraId="56686A92" w14:textId="2905E45D" w:rsidR="00141158" w:rsidRPr="001220DE" w:rsidRDefault="00141158" w:rsidP="00141158">
      <w:pPr>
        <w:numPr>
          <w:ilvl w:val="0"/>
          <w:numId w:val="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Wood Subflooring: Refer to Division 6 Carpentry Section for wood subflooring and wood underlayment. </w:t>
      </w:r>
    </w:p>
    <w:p w14:paraId="7ECD3AA0" w14:textId="16F7C854" w:rsidR="00141158" w:rsidRPr="001220DE" w:rsidRDefault="00141158" w:rsidP="00141158">
      <w:pPr>
        <w:numPr>
          <w:ilvl w:val="0"/>
          <w:numId w:val="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Finishes: Refer to Division 9 Finishes Section for maintenance of flooring. </w:t>
      </w:r>
    </w:p>
    <w:p w14:paraId="224F194B" w14:textId="3ACCFA02" w:rsidR="00141158" w:rsidRPr="001220DE" w:rsidRDefault="00141158" w:rsidP="00141158">
      <w:pPr>
        <w:numPr>
          <w:ilvl w:val="0"/>
          <w:numId w:val="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Resilient Flooring Accessories: Refer to Division 9 Finishes Sections for resilient wall bases, reducer strips, metal edge strips and other resilient flooring accessories. </w:t>
      </w:r>
    </w:p>
    <w:p w14:paraId="4F8A0DD0" w14:textId="4A513909" w:rsidR="00141158" w:rsidRPr="001220DE" w:rsidRDefault="00141158" w:rsidP="00141158">
      <w:pPr>
        <w:numPr>
          <w:ilvl w:val="0"/>
          <w:numId w:val="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Expansion Joint Covers: Refer to Division 10 Specialties Section for expansion joint covers to be used with resilient flooring. </w:t>
      </w:r>
    </w:p>
    <w:p w14:paraId="7E40CDE8" w14:textId="77777777" w:rsidR="00141158" w:rsidRPr="001220DE" w:rsidRDefault="00141158" w:rsidP="00141158">
      <w:pPr>
        <w:spacing w:after="0" w:line="240" w:lineRule="auto"/>
        <w:ind w:left="432"/>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17284C52"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i/>
          <w:iCs/>
          <w:color w:val="0070C0"/>
        </w:rPr>
        <w:t xml:space="preserve">Note: The article below may be omitted when specifying manufacturer's proprietary products and recommended installation. This article does not require compliance with </w:t>
      </w:r>
      <w:proofErr w:type="gramStart"/>
      <w:r w:rsidRPr="001220DE">
        <w:rPr>
          <w:rFonts w:ascii="Univers Light" w:eastAsia="Times New Roman" w:hAnsi="Univers Light" w:cs="Calibri"/>
          <w:i/>
          <w:iCs/>
          <w:color w:val="0070C0"/>
        </w:rPr>
        <w:t>standard</w:t>
      </w:r>
      <w:proofErr w:type="gramEnd"/>
      <w:r w:rsidRPr="001220DE">
        <w:rPr>
          <w:rFonts w:ascii="Univers Light" w:eastAsia="Times New Roman" w:hAnsi="Univers Light" w:cs="Calibri"/>
          <w:i/>
          <w:iCs/>
          <w:color w:val="0070C0"/>
        </w:rPr>
        <w:t xml:space="preserve"> but is merely a listing of references used.  The article below should list only those industry standards referenced in this section.</w:t>
      </w:r>
      <w:r w:rsidRPr="001220DE">
        <w:rPr>
          <w:rFonts w:ascii="Univers Light" w:eastAsia="Times New Roman" w:hAnsi="Univers Light" w:cs="Calibri"/>
          <w:color w:val="0070C0"/>
        </w:rPr>
        <w:t> </w:t>
      </w:r>
    </w:p>
    <w:p w14:paraId="0004B631"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327FC110" w14:textId="517B720B"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1.3 REFERENCES AND INDUSTRY STANDARDS</w:t>
      </w:r>
      <w:r w:rsidRPr="001220DE">
        <w:rPr>
          <w:rFonts w:ascii="Univers Condensed" w:eastAsia="Times New Roman" w:hAnsi="Univers Condensed" w:cs="Calibri"/>
        </w:rPr>
        <w:t> </w:t>
      </w:r>
    </w:p>
    <w:p w14:paraId="6A1E560E" w14:textId="77777777" w:rsidR="00141158" w:rsidRPr="001220DE" w:rsidRDefault="00141158" w:rsidP="00141158">
      <w:pPr>
        <w:numPr>
          <w:ilvl w:val="0"/>
          <w:numId w:val="1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PURLINE Technical Data Sheet </w:t>
      </w:r>
    </w:p>
    <w:p w14:paraId="28D84FB9" w14:textId="77777777" w:rsidR="00141158" w:rsidRPr="001220DE" w:rsidRDefault="00141158" w:rsidP="00141158">
      <w:pPr>
        <w:numPr>
          <w:ilvl w:val="0"/>
          <w:numId w:val="11"/>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PURLINE Installation Guide </w:t>
      </w:r>
    </w:p>
    <w:p w14:paraId="0D77309F" w14:textId="77777777" w:rsidR="00141158" w:rsidRPr="001220DE" w:rsidRDefault="00141158" w:rsidP="00141158">
      <w:pPr>
        <w:numPr>
          <w:ilvl w:val="0"/>
          <w:numId w:val="1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PURLINE Cleaning Guide </w:t>
      </w:r>
    </w:p>
    <w:p w14:paraId="3090F105" w14:textId="77777777" w:rsidR="00141158" w:rsidRPr="001220DE" w:rsidRDefault="00141158" w:rsidP="00141158">
      <w:pPr>
        <w:numPr>
          <w:ilvl w:val="0"/>
          <w:numId w:val="1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Safety Data Sheets (MSDS or SDS) </w:t>
      </w:r>
    </w:p>
    <w:p w14:paraId="437B1B91" w14:textId="77777777" w:rsidR="00141158" w:rsidRPr="001220DE" w:rsidRDefault="00141158" w:rsidP="00141158">
      <w:pPr>
        <w:numPr>
          <w:ilvl w:val="0"/>
          <w:numId w:val="1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American Society for Testing and Materials (ASTM): </w:t>
      </w:r>
    </w:p>
    <w:p w14:paraId="64DD5FD7" w14:textId="77777777" w:rsidR="00141158" w:rsidRPr="001220DE" w:rsidRDefault="00141158" w:rsidP="00141158">
      <w:pPr>
        <w:numPr>
          <w:ilvl w:val="0"/>
          <w:numId w:val="1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E 84 – Standard Test Method for Surface Burning Characteristics of Building Materials </w:t>
      </w:r>
    </w:p>
    <w:p w14:paraId="1BB2B6F7" w14:textId="77777777" w:rsidR="00141158" w:rsidRPr="001220DE" w:rsidRDefault="00141158" w:rsidP="00141158">
      <w:pPr>
        <w:numPr>
          <w:ilvl w:val="0"/>
          <w:numId w:val="1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ASTM E 492 – Standard Test Method for Laboratory Measurement of </w:t>
      </w:r>
      <w:proofErr w:type="spellStart"/>
      <w:r w:rsidRPr="001220DE">
        <w:rPr>
          <w:rFonts w:ascii="Univers Light" w:eastAsia="Times New Roman" w:hAnsi="Univers Light" w:cs="Calibri"/>
        </w:rPr>
        <w:t>lmpact</w:t>
      </w:r>
      <w:proofErr w:type="spellEnd"/>
      <w:r w:rsidRPr="001220DE">
        <w:rPr>
          <w:rFonts w:ascii="Univers Light" w:eastAsia="Times New Roman" w:hAnsi="Univers Light" w:cs="Calibri"/>
        </w:rPr>
        <w:t xml:space="preserve"> Sound Transmission through Floor-Ceiling Assemblies Using the Tapping Machine </w:t>
      </w:r>
    </w:p>
    <w:p w14:paraId="3221DEE0" w14:textId="77777777" w:rsidR="00141158" w:rsidRPr="001220DE" w:rsidRDefault="00141158" w:rsidP="00141158">
      <w:pPr>
        <w:numPr>
          <w:ilvl w:val="0"/>
          <w:numId w:val="1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E 648 – Standard Test Method for Critical Radiant Flux of Floor-Covering Systems Using a Radiant Heat Energy Source </w:t>
      </w:r>
    </w:p>
    <w:p w14:paraId="586FF33E" w14:textId="77777777" w:rsidR="00141158" w:rsidRPr="001220DE" w:rsidRDefault="00141158" w:rsidP="00141158">
      <w:pPr>
        <w:numPr>
          <w:ilvl w:val="0"/>
          <w:numId w:val="1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E 662 – Standard Test Method for Specific Optical Density of Smoke Generated by Solid Materials </w:t>
      </w:r>
    </w:p>
    <w:p w14:paraId="59D37062" w14:textId="77777777" w:rsidR="00141158" w:rsidRPr="001220DE" w:rsidRDefault="00141158" w:rsidP="00141158">
      <w:pPr>
        <w:numPr>
          <w:ilvl w:val="0"/>
          <w:numId w:val="1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ASTM E 989 – Standard Classification for Determination of </w:t>
      </w:r>
      <w:proofErr w:type="spellStart"/>
      <w:r w:rsidRPr="001220DE">
        <w:rPr>
          <w:rFonts w:ascii="Univers Light" w:eastAsia="Times New Roman" w:hAnsi="Univers Light" w:cs="Calibri"/>
        </w:rPr>
        <w:t>lmpact</w:t>
      </w:r>
      <w:proofErr w:type="spellEnd"/>
      <w:r w:rsidRPr="001220DE">
        <w:rPr>
          <w:rFonts w:ascii="Univers Light" w:eastAsia="Times New Roman" w:hAnsi="Univers Light" w:cs="Calibri"/>
        </w:rPr>
        <w:t xml:space="preserve"> </w:t>
      </w:r>
      <w:proofErr w:type="spellStart"/>
      <w:r w:rsidRPr="001220DE">
        <w:rPr>
          <w:rFonts w:ascii="Univers Light" w:eastAsia="Times New Roman" w:hAnsi="Univers Light" w:cs="Calibri"/>
        </w:rPr>
        <w:t>lnsulation</w:t>
      </w:r>
      <w:proofErr w:type="spellEnd"/>
      <w:r w:rsidRPr="001220DE">
        <w:rPr>
          <w:rFonts w:ascii="Univers Light" w:eastAsia="Times New Roman" w:hAnsi="Univers Light" w:cs="Calibri"/>
        </w:rPr>
        <w:t xml:space="preserve"> Class (</w:t>
      </w:r>
      <w:proofErr w:type="spellStart"/>
      <w:r w:rsidRPr="001220DE">
        <w:rPr>
          <w:rFonts w:ascii="Univers Light" w:eastAsia="Times New Roman" w:hAnsi="Univers Light" w:cs="Calibri"/>
        </w:rPr>
        <w:t>llC</w:t>
      </w:r>
      <w:proofErr w:type="spellEnd"/>
      <w:r w:rsidRPr="001220DE">
        <w:rPr>
          <w:rFonts w:ascii="Univers Light" w:eastAsia="Times New Roman" w:hAnsi="Univers Light" w:cs="Calibri"/>
        </w:rPr>
        <w:t>) </w:t>
      </w:r>
    </w:p>
    <w:p w14:paraId="1F8B37CB" w14:textId="77777777" w:rsidR="00141158" w:rsidRPr="001220DE" w:rsidRDefault="00141158" w:rsidP="00141158">
      <w:pPr>
        <w:numPr>
          <w:ilvl w:val="0"/>
          <w:numId w:val="2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ASTM E 1745 – Standard Specification for Plastic Water Vapor Retarders Used in Contact with Soil or Granular Fill under Concrete Slabs </w:t>
      </w:r>
    </w:p>
    <w:p w14:paraId="3AE83892" w14:textId="77777777" w:rsidR="00141158" w:rsidRPr="001220DE" w:rsidRDefault="00141158" w:rsidP="00141158">
      <w:pPr>
        <w:numPr>
          <w:ilvl w:val="0"/>
          <w:numId w:val="2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141 – Standard Terminology Relating to Resilient Floor Coverings </w:t>
      </w:r>
    </w:p>
    <w:p w14:paraId="79CEFA00" w14:textId="77777777" w:rsidR="00141158" w:rsidRPr="001220DE" w:rsidRDefault="00141158" w:rsidP="00141158">
      <w:pPr>
        <w:numPr>
          <w:ilvl w:val="0"/>
          <w:numId w:val="2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710 – Standard Practice for Preparing Concrete Floors to Receive Resilient Flooring </w:t>
      </w:r>
    </w:p>
    <w:p w14:paraId="1459BE59" w14:textId="77777777" w:rsidR="00141158" w:rsidRPr="001220DE" w:rsidRDefault="00141158" w:rsidP="00141158">
      <w:pPr>
        <w:numPr>
          <w:ilvl w:val="0"/>
          <w:numId w:val="2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ASTM F 1482 – Standard Practice for Installation and Preparation of Panel Type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xml:space="preserve"> to Receive Resilient Flooring </w:t>
      </w:r>
    </w:p>
    <w:p w14:paraId="51E828FC" w14:textId="77777777" w:rsidR="00141158" w:rsidRPr="001220DE" w:rsidRDefault="00141158" w:rsidP="00141158">
      <w:pPr>
        <w:numPr>
          <w:ilvl w:val="0"/>
          <w:numId w:val="2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1861 – Standard Specification for Resilient Wall Base </w:t>
      </w:r>
    </w:p>
    <w:p w14:paraId="52791E6B" w14:textId="77777777" w:rsidR="00141158" w:rsidRPr="001220DE" w:rsidRDefault="00141158" w:rsidP="00141158">
      <w:pPr>
        <w:numPr>
          <w:ilvl w:val="0"/>
          <w:numId w:val="2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1869 – Standard Test Method for Measuring Vapor Emission Rate of Concrete Subfloor Using Anhydrous Calcium Chloride </w:t>
      </w:r>
    </w:p>
    <w:p w14:paraId="0B90C4AB" w14:textId="77777777" w:rsidR="00141158" w:rsidRPr="001220DE" w:rsidRDefault="00141158" w:rsidP="00141158">
      <w:pPr>
        <w:numPr>
          <w:ilvl w:val="0"/>
          <w:numId w:val="2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2170 – Standard Test Method for Determining Relative Humidity in Concrete Floor Slabs Using in situ Probes </w:t>
      </w:r>
    </w:p>
    <w:p w14:paraId="4BD586C6" w14:textId="77777777" w:rsidR="00141158" w:rsidRPr="001220DE" w:rsidRDefault="00141158" w:rsidP="00141158">
      <w:pPr>
        <w:numPr>
          <w:ilvl w:val="0"/>
          <w:numId w:val="2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ASTM F 2419 – Standard Practice for Installation of Thick Poured Gypsum Concrete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xml:space="preserve"> and Preparation of the Surface to Receive Resilient Flooring </w:t>
      </w:r>
    </w:p>
    <w:p w14:paraId="59A02BAD" w14:textId="77777777" w:rsidR="00141158" w:rsidRPr="001220DE" w:rsidRDefault="00141158" w:rsidP="00141158">
      <w:pPr>
        <w:numPr>
          <w:ilvl w:val="0"/>
          <w:numId w:val="2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ASTM F 2471 – Standard Practice for Installation of Thick Poured Lightweight Cellular Concrete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xml:space="preserve"> and Preparation of the Surface to Receive Resilient Flooring </w:t>
      </w:r>
    </w:p>
    <w:p w14:paraId="70B86C34" w14:textId="77777777" w:rsidR="00141158" w:rsidRPr="001220DE" w:rsidRDefault="00141158" w:rsidP="00141158">
      <w:pPr>
        <w:numPr>
          <w:ilvl w:val="0"/>
          <w:numId w:val="2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2659 – Standard Guide for Preliminary Evaluation of Comparative Moisture Condition of Concrete, Gypsum Cement and other Floor Slabs and Screeds Using a Non- Destructive Electronic Moisture Meter </w:t>
      </w:r>
    </w:p>
    <w:p w14:paraId="6E1BF75B" w14:textId="77777777" w:rsidR="00141158" w:rsidRPr="001220DE" w:rsidRDefault="00141158" w:rsidP="00141158">
      <w:pPr>
        <w:numPr>
          <w:ilvl w:val="0"/>
          <w:numId w:val="3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ASTM F 2678 – Standard Practice for Preparing Panel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xml:space="preserve">, Thick Poured Gypsum Concrete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xml:space="preserve">, Thick Poured Lightweight Cellular Concrete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and Concrete Subfloors with Underlayment Patching Compounds to Receive Resilient Flooring </w:t>
      </w:r>
    </w:p>
    <w:p w14:paraId="41ED50A0" w14:textId="77777777" w:rsidR="00141158" w:rsidRPr="001220DE" w:rsidRDefault="00141158" w:rsidP="00141158">
      <w:pPr>
        <w:numPr>
          <w:ilvl w:val="0"/>
          <w:numId w:val="3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3191 – Standard Practice for Field Determination of Substrate Water Absorption (Porosity) for Substrates to Receive Resilient Flooring </w:t>
      </w:r>
    </w:p>
    <w:p w14:paraId="483AD9A0" w14:textId="77777777" w:rsidR="00141158" w:rsidRPr="001220DE" w:rsidRDefault="00141158" w:rsidP="00141158">
      <w:pPr>
        <w:numPr>
          <w:ilvl w:val="0"/>
          <w:numId w:val="3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3403 - Heterogeneous Polyurethane Sheet Flooring </w:t>
      </w:r>
    </w:p>
    <w:p w14:paraId="14BB9E41" w14:textId="77777777" w:rsidR="00141158" w:rsidRPr="001220DE" w:rsidRDefault="00141158" w:rsidP="00141158">
      <w:pPr>
        <w:numPr>
          <w:ilvl w:val="0"/>
          <w:numId w:val="3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National Fire Protection Association (NFPA): </w:t>
      </w:r>
    </w:p>
    <w:p w14:paraId="7CB2CFE4" w14:textId="77777777" w:rsidR="00141158" w:rsidRPr="001220DE" w:rsidRDefault="00141158" w:rsidP="00141158">
      <w:pPr>
        <w:numPr>
          <w:ilvl w:val="0"/>
          <w:numId w:val="3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NFPA 253 – Test Method for Critical Radiant Flux of Floor-Covering Systems Using a Radiant Heat Energy Source </w:t>
      </w:r>
    </w:p>
    <w:p w14:paraId="72DE6B71" w14:textId="77777777" w:rsidR="00141158" w:rsidRPr="001220DE" w:rsidRDefault="00141158" w:rsidP="00141158">
      <w:pPr>
        <w:numPr>
          <w:ilvl w:val="0"/>
          <w:numId w:val="3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NFPA 258 – Test Method for Specific Optical Density of Smoke Generated by Solid Materials </w:t>
      </w:r>
    </w:p>
    <w:p w14:paraId="59CCB394" w14:textId="77777777" w:rsidR="00141158" w:rsidRPr="001220DE" w:rsidRDefault="00141158" w:rsidP="00141158">
      <w:pPr>
        <w:numPr>
          <w:ilvl w:val="0"/>
          <w:numId w:val="36"/>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Standards Council of Canada: </w:t>
      </w:r>
    </w:p>
    <w:p w14:paraId="1D121367" w14:textId="77777777" w:rsidR="00141158" w:rsidRPr="001220DE" w:rsidRDefault="00141158" w:rsidP="00141158">
      <w:pPr>
        <w:numPr>
          <w:ilvl w:val="0"/>
          <w:numId w:val="3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CAN/ULC S102 – Standard Method of Test for Surface Burning Characteristics of Building Materials and Assemblies </w:t>
      </w:r>
    </w:p>
    <w:p w14:paraId="23C5A99B" w14:textId="6AFFC655"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71086FDB"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1.4 SUBMITTTTALS</w:t>
      </w:r>
      <w:r w:rsidRPr="001220DE">
        <w:rPr>
          <w:rFonts w:ascii="Univers Condensed" w:eastAsia="Times New Roman" w:hAnsi="Univers Condensed" w:cs="Calibri"/>
        </w:rPr>
        <w:t> </w:t>
      </w:r>
    </w:p>
    <w:p w14:paraId="6BB80883" w14:textId="5C0EADD7" w:rsidR="00141158" w:rsidRPr="001220DE" w:rsidRDefault="375B8F0E" w:rsidP="00141158">
      <w:pPr>
        <w:numPr>
          <w:ilvl w:val="0"/>
          <w:numId w:val="38"/>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General</w:t>
      </w:r>
      <w:r w:rsidR="374D55F4" w:rsidRPr="001220DE">
        <w:rPr>
          <w:rFonts w:ascii="Univers Light" w:eastAsia="Times New Roman" w:hAnsi="Univers Light" w:cs="Calibri"/>
        </w:rPr>
        <w:t>: Submit</w:t>
      </w:r>
      <w:r w:rsidRPr="001220DE">
        <w:rPr>
          <w:rFonts w:ascii="Univers Light" w:eastAsia="Times New Roman" w:hAnsi="Univers Light" w:cs="Calibri"/>
        </w:rPr>
        <w:t xml:space="preserve"> each item in this Article according to the "Conditions of the Contract" and Division 1 Specification Sections. </w:t>
      </w:r>
    </w:p>
    <w:p w14:paraId="0E2B6F6C" w14:textId="74DCAEF7" w:rsidR="00141158" w:rsidRPr="001220DE" w:rsidRDefault="375B8F0E" w:rsidP="00141158">
      <w:pPr>
        <w:numPr>
          <w:ilvl w:val="0"/>
          <w:numId w:val="39"/>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Product Data</w:t>
      </w:r>
      <w:r w:rsidR="6472A5E2" w:rsidRPr="001220DE">
        <w:rPr>
          <w:rFonts w:ascii="Univers Light" w:eastAsia="Times New Roman" w:hAnsi="Univers Light" w:cs="Calibri"/>
        </w:rPr>
        <w:t>: Submit</w:t>
      </w:r>
      <w:r w:rsidRPr="001220DE">
        <w:rPr>
          <w:rFonts w:ascii="Univers Light" w:eastAsia="Times New Roman" w:hAnsi="Univers Light" w:cs="Calibri"/>
        </w:rPr>
        <w:t xml:space="preserve"> three (3) copies of the manufacturer’s technical data, installation, and cleaning recommendations for each type of flooring. </w:t>
      </w:r>
    </w:p>
    <w:p w14:paraId="335E3004" w14:textId="77777777" w:rsidR="00141158" w:rsidRPr="001220DE" w:rsidRDefault="00141158" w:rsidP="00141158">
      <w:pPr>
        <w:numPr>
          <w:ilvl w:val="0"/>
          <w:numId w:val="4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Shop Drawings: </w:t>
      </w:r>
    </w:p>
    <w:p w14:paraId="3F64E29E" w14:textId="77777777" w:rsidR="00141158" w:rsidRPr="001220DE" w:rsidRDefault="00141158" w:rsidP="00521174">
      <w:pPr>
        <w:numPr>
          <w:ilvl w:val="0"/>
          <w:numId w:val="4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Submit shop drawings showing layout, locations of seams, edges, columns, doorways, enclosing partitions, built-in furniture, cabinets, and cutouts. </w:t>
      </w:r>
    </w:p>
    <w:p w14:paraId="1C56A716" w14:textId="77777777" w:rsidR="00141158" w:rsidRPr="001220DE" w:rsidRDefault="00141158" w:rsidP="00521174">
      <w:pPr>
        <w:numPr>
          <w:ilvl w:val="0"/>
          <w:numId w:val="4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Show details of profiles and product components, including anchorage, accessories, finish colors, patterns, and textures. </w:t>
      </w:r>
    </w:p>
    <w:p w14:paraId="4354A8BF" w14:textId="01DBD3F0" w:rsidR="00141158" w:rsidRPr="001220DE" w:rsidRDefault="375B8F0E" w:rsidP="00141158">
      <w:pPr>
        <w:numPr>
          <w:ilvl w:val="0"/>
          <w:numId w:val="4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Samples</w:t>
      </w:r>
      <w:r w:rsidR="5FBC9258" w:rsidRPr="001220DE">
        <w:rPr>
          <w:rFonts w:ascii="Univers Light" w:eastAsia="Times New Roman" w:hAnsi="Univers Light" w:cs="Calibri"/>
        </w:rPr>
        <w:t>: Submit</w:t>
      </w:r>
      <w:r w:rsidRPr="001220DE">
        <w:rPr>
          <w:rFonts w:ascii="Univers Light" w:eastAsia="Times New Roman" w:hAnsi="Univers Light" w:cs="Calibri"/>
        </w:rPr>
        <w:t xml:space="preserve"> three (3) sets of representative samples of each type, color and finish of flooring product specified, with an indication of full range of color, pattern, and texture variation for verification.  Provide samples with a minimum size of 6” x 9” for the flooring product. </w:t>
      </w:r>
    </w:p>
    <w:p w14:paraId="21DA723E" w14:textId="77777777" w:rsidR="00141158" w:rsidRPr="001220DE" w:rsidRDefault="00141158" w:rsidP="00141158">
      <w:pPr>
        <w:numPr>
          <w:ilvl w:val="0"/>
          <w:numId w:val="4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Quality Assurance Submittals: </w:t>
      </w:r>
    </w:p>
    <w:p w14:paraId="545D799B" w14:textId="77777777" w:rsidR="00141158" w:rsidRPr="001220DE" w:rsidRDefault="00141158" w:rsidP="00521174">
      <w:pPr>
        <w:numPr>
          <w:ilvl w:val="0"/>
          <w:numId w:val="45"/>
        </w:numPr>
        <w:tabs>
          <w:tab w:val="clear" w:pos="720"/>
        </w:tabs>
        <w:spacing w:after="0" w:line="240" w:lineRule="auto"/>
        <w:ind w:left="990" w:hanging="270"/>
        <w:textAlignment w:val="baseline"/>
        <w:rPr>
          <w:rFonts w:ascii="Univers Light" w:eastAsia="Times New Roman" w:hAnsi="Univers Light" w:cs="Calibri"/>
        </w:rPr>
      </w:pPr>
      <w:r w:rsidRPr="001220DE">
        <w:rPr>
          <w:rFonts w:ascii="Univers Light" w:eastAsia="Times New Roman" w:hAnsi="Univers Light" w:cs="Calibri"/>
        </w:rPr>
        <w:t>Submit three (3) copies of the manufacturer’s Product Data Sheet, specifying performance characteristics, criteria, and physical requirements. </w:t>
      </w:r>
    </w:p>
    <w:p w14:paraId="210F1B48" w14:textId="77777777" w:rsidR="00141158" w:rsidRPr="001220DE" w:rsidRDefault="00141158" w:rsidP="00141158">
      <w:pPr>
        <w:numPr>
          <w:ilvl w:val="0"/>
          <w:numId w:val="46"/>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Closeout Submittals: </w:t>
      </w:r>
    </w:p>
    <w:p w14:paraId="5B96692E" w14:textId="77777777" w:rsidR="00141158" w:rsidRPr="001220DE" w:rsidRDefault="00141158" w:rsidP="00521174">
      <w:pPr>
        <w:numPr>
          <w:ilvl w:val="0"/>
          <w:numId w:val="4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Submit three (3) copies of the maintenance and operations data.  This should include methods for maintaining the installed products and any precautions against cleaning materials or methods that are detrimental to the product and their performance. </w:t>
      </w:r>
    </w:p>
    <w:p w14:paraId="344DE340" w14:textId="77777777" w:rsidR="00141158" w:rsidRPr="001220DE" w:rsidRDefault="00141158" w:rsidP="00521174">
      <w:pPr>
        <w:numPr>
          <w:ilvl w:val="0"/>
          <w:numId w:val="4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Submit three (3) copies of the warranty as specified herein. </w:t>
      </w:r>
    </w:p>
    <w:p w14:paraId="2B13EA6A" w14:textId="24F3FD0A" w:rsidR="00141158" w:rsidRPr="001220DE" w:rsidRDefault="00141158" w:rsidP="00521174">
      <w:pPr>
        <w:numPr>
          <w:ilvl w:val="0"/>
          <w:numId w:val="4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Installer Certification:</w:t>
      </w:r>
      <w:r w:rsidR="006E2552" w:rsidRPr="001220DE">
        <w:rPr>
          <w:rFonts w:ascii="Univers Light" w:eastAsia="Times New Roman" w:hAnsi="Univers Light" w:cs="Calibri"/>
        </w:rPr>
        <w:t xml:space="preserve"> Submit proof from the manufacturer that the installers comply with the specified requirements.</w:t>
      </w:r>
    </w:p>
    <w:p w14:paraId="3614A805" w14:textId="539DDC65" w:rsidR="00141158" w:rsidRPr="001220DE" w:rsidRDefault="00141158" w:rsidP="00141158">
      <w:pPr>
        <w:numPr>
          <w:ilvl w:val="0"/>
          <w:numId w:val="5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Replacement Material: After completion of work, deliver to project site replacement materials from the same manufactured lot as materials installed.  Package materials with protective covering and identify each with descriptive labels. </w:t>
      </w:r>
    </w:p>
    <w:p w14:paraId="517E948B" w14:textId="66A300A4" w:rsidR="00141158" w:rsidRPr="001220DE" w:rsidRDefault="375B8F0E" w:rsidP="00521174">
      <w:pPr>
        <w:numPr>
          <w:ilvl w:val="0"/>
          <w:numId w:val="5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Flooring Materials</w:t>
      </w:r>
      <w:r w:rsidR="15ED6BF6" w:rsidRPr="001220DE">
        <w:rPr>
          <w:rFonts w:ascii="Univers Light" w:eastAsia="Times New Roman" w:hAnsi="Univers Light" w:cs="Calibri"/>
        </w:rPr>
        <w:t>: No</w:t>
      </w:r>
      <w:r w:rsidRPr="001220DE">
        <w:rPr>
          <w:rFonts w:ascii="Univers Light" w:eastAsia="Times New Roman" w:hAnsi="Univers Light" w:cs="Calibri"/>
        </w:rPr>
        <w:t xml:space="preserve"> less than 50 square feet of each type, pattern and color installed. </w:t>
      </w:r>
    </w:p>
    <w:p w14:paraId="00157257" w14:textId="77777777" w:rsidR="00141158"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Note: The following section is not necessary but has been added to the specification for projects going for LEED certification or if the specifier has special sustainability/environmental requirements.</w:t>
      </w:r>
      <w:r w:rsidRPr="001220DE">
        <w:rPr>
          <w:rFonts w:ascii="Univers Light" w:eastAsia="Times New Roman" w:hAnsi="Univers Light" w:cs="Calibri"/>
          <w:color w:val="0070C0"/>
        </w:rPr>
        <w:t> </w:t>
      </w:r>
    </w:p>
    <w:p w14:paraId="2AD461DE" w14:textId="77777777" w:rsidR="001220DE" w:rsidRPr="001220DE" w:rsidRDefault="001220DE" w:rsidP="00141158">
      <w:pPr>
        <w:spacing w:after="0" w:line="240" w:lineRule="auto"/>
        <w:textAlignment w:val="baseline"/>
        <w:rPr>
          <w:rFonts w:ascii="Univers Light" w:eastAsia="Times New Roman" w:hAnsi="Univers Light" w:cs="Segoe UI"/>
          <w:sz w:val="18"/>
          <w:szCs w:val="18"/>
        </w:rPr>
      </w:pPr>
    </w:p>
    <w:p w14:paraId="51D01EEA" w14:textId="77777777" w:rsidR="00141158" w:rsidRPr="001220DE" w:rsidRDefault="00141158" w:rsidP="00521174">
      <w:pPr>
        <w:numPr>
          <w:ilvl w:val="0"/>
          <w:numId w:val="5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Sustainability Submittals: </w:t>
      </w:r>
    </w:p>
    <w:p w14:paraId="383ED066" w14:textId="53F8CADF" w:rsidR="00141158" w:rsidRPr="001220DE" w:rsidRDefault="375B8F0E" w:rsidP="00521174">
      <w:pPr>
        <w:numPr>
          <w:ilvl w:val="0"/>
          <w:numId w:val="5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Credit MR 2.1 and Credit MR 2.2</w:t>
      </w:r>
      <w:r w:rsidR="6BC5C559" w:rsidRPr="001220DE">
        <w:rPr>
          <w:rFonts w:ascii="Univers Light" w:eastAsia="Times New Roman" w:hAnsi="Univers Light" w:cs="Calibri"/>
        </w:rPr>
        <w:t>: Construction</w:t>
      </w:r>
      <w:r w:rsidRPr="001220DE">
        <w:rPr>
          <w:rFonts w:ascii="Univers Light" w:eastAsia="Times New Roman" w:hAnsi="Univers Light" w:cs="Calibri"/>
        </w:rPr>
        <w:t xml:space="preserve"> Waste Management as required by Division 01.  (LEED 2009) </w:t>
      </w:r>
    </w:p>
    <w:p w14:paraId="5CCDB4EA" w14:textId="0436A2AD" w:rsidR="00141158" w:rsidRPr="001220DE" w:rsidRDefault="375B8F0E" w:rsidP="00521174">
      <w:pPr>
        <w:numPr>
          <w:ilvl w:val="0"/>
          <w:numId w:val="5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Credit MR 4.1 and Credit MR 4.2</w:t>
      </w:r>
      <w:r w:rsidR="1863C8CE" w:rsidRPr="001220DE">
        <w:rPr>
          <w:rFonts w:ascii="Univers Light" w:eastAsia="Times New Roman" w:hAnsi="Univers Light" w:cs="Calibri"/>
        </w:rPr>
        <w:t>: For</w:t>
      </w:r>
      <w:r w:rsidRPr="001220DE">
        <w:rPr>
          <w:rFonts w:ascii="Univers Light" w:eastAsia="Times New Roman" w:hAnsi="Univers Light" w:cs="Calibri"/>
        </w:rPr>
        <w:t xml:space="preserve"> products having recycled content, documentation indicating percentages by weight of post-consumer and pre-consumer recycled content.  (LEED 2009, LEED v4/v4.1) </w:t>
      </w:r>
    </w:p>
    <w:p w14:paraId="5AA2695F" w14:textId="77777777" w:rsidR="00141158" w:rsidRPr="001220DE" w:rsidRDefault="00141158" w:rsidP="00521174">
      <w:pPr>
        <w:numPr>
          <w:ilvl w:val="0"/>
          <w:numId w:val="55"/>
        </w:numPr>
        <w:tabs>
          <w:tab w:val="clear" w:pos="720"/>
        </w:tabs>
        <w:spacing w:after="0" w:line="240" w:lineRule="auto"/>
        <w:ind w:left="1620"/>
        <w:textAlignment w:val="baseline"/>
        <w:rPr>
          <w:rFonts w:ascii="Univers Light" w:eastAsia="Times New Roman" w:hAnsi="Univers Light" w:cs="Calibri"/>
        </w:rPr>
      </w:pPr>
      <w:r w:rsidRPr="001220DE">
        <w:rPr>
          <w:rFonts w:ascii="Univers Light" w:eastAsia="Times New Roman" w:hAnsi="Univers Light" w:cs="Calibri"/>
        </w:rPr>
        <w:t>Include statement indicating costs for each product having recycled content. </w:t>
      </w:r>
    </w:p>
    <w:p w14:paraId="23B13EB9" w14:textId="1D57CE28" w:rsidR="00141158" w:rsidRPr="001220DE" w:rsidRDefault="375B8F0E" w:rsidP="00521174">
      <w:pPr>
        <w:numPr>
          <w:ilvl w:val="0"/>
          <w:numId w:val="5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Credit MR 6</w:t>
      </w:r>
      <w:r w:rsidR="5BD5F919" w:rsidRPr="001220DE">
        <w:rPr>
          <w:rFonts w:ascii="Univers Light" w:eastAsia="Times New Roman" w:hAnsi="Univers Light" w:cs="Calibri"/>
        </w:rPr>
        <w:t>: For</w:t>
      </w:r>
      <w:r w:rsidRPr="001220DE">
        <w:rPr>
          <w:rFonts w:ascii="Univers Light" w:eastAsia="Times New Roman" w:hAnsi="Univers Light" w:cs="Calibri"/>
        </w:rPr>
        <w:t xml:space="preserve"> products having Rapidly Renewable content, documentation indicating percentages by weight of Rapidly Renewable content as required by Division 01. </w:t>
      </w:r>
    </w:p>
    <w:p w14:paraId="61C0178C" w14:textId="77777777" w:rsidR="00141158" w:rsidRPr="001220DE" w:rsidRDefault="00141158" w:rsidP="00521174">
      <w:pPr>
        <w:numPr>
          <w:ilvl w:val="0"/>
          <w:numId w:val="57"/>
        </w:numPr>
        <w:tabs>
          <w:tab w:val="clear" w:pos="720"/>
        </w:tabs>
        <w:spacing w:after="0" w:line="240" w:lineRule="auto"/>
        <w:ind w:left="1620"/>
        <w:textAlignment w:val="baseline"/>
        <w:rPr>
          <w:rFonts w:ascii="Univers Light" w:eastAsia="Times New Roman" w:hAnsi="Univers Light" w:cs="Calibri"/>
        </w:rPr>
      </w:pPr>
      <w:r w:rsidRPr="001220DE">
        <w:rPr>
          <w:rFonts w:ascii="Univers Light" w:eastAsia="Times New Roman" w:hAnsi="Univers Light" w:cs="Calibri"/>
        </w:rPr>
        <w:t>Include statement indicating costs for each product having Rapidly Renewable content.  (LEED 2009) </w:t>
      </w:r>
    </w:p>
    <w:p w14:paraId="2154359F" w14:textId="1D0C9B18" w:rsidR="00141158" w:rsidRPr="001220DE" w:rsidRDefault="375B8F0E" w:rsidP="00521174">
      <w:pPr>
        <w:numPr>
          <w:ilvl w:val="0"/>
          <w:numId w:val="5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Credit EQ 4.1</w:t>
      </w:r>
      <w:r w:rsidR="7C23F586" w:rsidRPr="001220DE">
        <w:rPr>
          <w:rFonts w:ascii="Univers Light" w:eastAsia="Times New Roman" w:hAnsi="Univers Light" w:cs="Calibri"/>
        </w:rPr>
        <w:t>: Low–</w:t>
      </w:r>
      <w:r w:rsidRPr="001220DE">
        <w:rPr>
          <w:rFonts w:ascii="Univers Light" w:eastAsia="Times New Roman" w:hAnsi="Univers Light" w:cs="Calibri"/>
        </w:rPr>
        <w:t>Emitting Materials – Adhesives and Sealants, including printed statement of VOC content as required by Division 01.  (LEED 2009) </w:t>
      </w:r>
    </w:p>
    <w:p w14:paraId="3699CD7C" w14:textId="77777777" w:rsidR="00141158" w:rsidRPr="001220DE" w:rsidRDefault="00141158" w:rsidP="00521174">
      <w:pPr>
        <w:numPr>
          <w:ilvl w:val="0"/>
          <w:numId w:val="5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Product Data for Indoor Environmental Quality Credit Low-Emitting Materials – Flooring products must be tested and determined compliant in accordance with California Department of Public Health (CDPH) Standard Method v1.2, using the applicable exposure scenario.  The default scenario is the private office scenario. If a </w:t>
      </w:r>
      <w:proofErr w:type="gramStart"/>
      <w:r w:rsidRPr="001220DE">
        <w:rPr>
          <w:rFonts w:ascii="Univers Light" w:eastAsia="Times New Roman" w:hAnsi="Univers Light" w:cs="Calibri"/>
        </w:rPr>
        <w:t>product specified</w:t>
      </w:r>
      <w:proofErr w:type="gramEnd"/>
      <w:r w:rsidRPr="001220DE">
        <w:rPr>
          <w:rFonts w:ascii="Univers Light" w:eastAsia="Times New Roman" w:hAnsi="Univers Light" w:cs="Calibri"/>
        </w:rPr>
        <w:t xml:space="preserve"> has not been tested as noted, provide a substitution to the Architect for review and approval of an equal product meeting the noted California Department of Health standard.  (LEED 2009, LEED v4/v4.1) </w:t>
      </w:r>
    </w:p>
    <w:p w14:paraId="456CD4C7" w14:textId="77777777" w:rsidR="00141158" w:rsidRPr="001220DE" w:rsidRDefault="00141158" w:rsidP="00521174">
      <w:pPr>
        <w:numPr>
          <w:ilvl w:val="0"/>
          <w:numId w:val="6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Building Product Disclosure and Optimization – Environmental Product Declarations; Products must meet one of the disclosure criteria: (LEED v4/v4.1) </w:t>
      </w:r>
    </w:p>
    <w:p w14:paraId="7B2BC21D" w14:textId="5091126B" w:rsidR="00141158" w:rsidRPr="001220DE" w:rsidRDefault="375B8F0E" w:rsidP="00521174">
      <w:pPr>
        <w:numPr>
          <w:ilvl w:val="0"/>
          <w:numId w:val="61"/>
        </w:numPr>
        <w:tabs>
          <w:tab w:val="clear" w:pos="720"/>
        </w:tabs>
        <w:spacing w:after="0" w:line="240" w:lineRule="auto"/>
        <w:ind w:left="1620"/>
        <w:textAlignment w:val="baseline"/>
        <w:rPr>
          <w:rFonts w:ascii="Univers Light" w:eastAsia="Times New Roman" w:hAnsi="Univers Light" w:cs="Calibri"/>
        </w:rPr>
      </w:pPr>
      <w:r w:rsidRPr="001220DE">
        <w:rPr>
          <w:rFonts w:ascii="Univers Light" w:eastAsia="Times New Roman" w:hAnsi="Univers Light" w:cs="Calibri"/>
        </w:rPr>
        <w:t xml:space="preserve">Product-specific Type III </w:t>
      </w:r>
      <w:r w:rsidR="58F50E85" w:rsidRPr="001220DE">
        <w:rPr>
          <w:rFonts w:ascii="Univers Light" w:eastAsia="Times New Roman" w:hAnsi="Univers Light" w:cs="Calibri"/>
        </w:rPr>
        <w:t>EPD (Environmental Product Declaration)</w:t>
      </w:r>
      <w:r w:rsidRPr="001220DE">
        <w:rPr>
          <w:rFonts w:ascii="Univers Light" w:eastAsia="Times New Roman" w:hAnsi="Univers Light" w:cs="Calibri"/>
        </w:rPr>
        <w:t xml:space="preserve"> – Products with third-party certification (Type III) </w:t>
      </w:r>
    </w:p>
    <w:p w14:paraId="58C2BAFC" w14:textId="77777777" w:rsidR="00141158" w:rsidRPr="001220DE" w:rsidRDefault="00141158" w:rsidP="00521174">
      <w:pPr>
        <w:numPr>
          <w:ilvl w:val="0"/>
          <w:numId w:val="62"/>
        </w:numPr>
        <w:tabs>
          <w:tab w:val="clear" w:pos="720"/>
        </w:tabs>
        <w:spacing w:after="0" w:line="240" w:lineRule="auto"/>
        <w:ind w:left="1620"/>
        <w:textAlignment w:val="baseline"/>
        <w:rPr>
          <w:rFonts w:ascii="Univers Light" w:eastAsia="Times New Roman" w:hAnsi="Univers Light" w:cs="Calibri"/>
        </w:rPr>
      </w:pPr>
      <w:r w:rsidRPr="001220DE">
        <w:rPr>
          <w:rFonts w:ascii="Univers Light" w:eastAsia="Times New Roman" w:hAnsi="Univers Light" w:cs="Calibri"/>
        </w:rPr>
        <w:t>Industry-wide (generic) EPD – Products with third-party certification (Type III) </w:t>
      </w:r>
    </w:p>
    <w:p w14:paraId="418C377A" w14:textId="77777777" w:rsidR="00141158" w:rsidRPr="001220DE" w:rsidRDefault="00141158" w:rsidP="00521174">
      <w:pPr>
        <w:numPr>
          <w:ilvl w:val="0"/>
          <w:numId w:val="63"/>
        </w:numPr>
        <w:tabs>
          <w:tab w:val="clear" w:pos="720"/>
        </w:tabs>
        <w:spacing w:after="0" w:line="240" w:lineRule="auto"/>
        <w:ind w:left="1980"/>
        <w:textAlignment w:val="baseline"/>
        <w:rPr>
          <w:rFonts w:ascii="Univers Light" w:eastAsia="Times New Roman" w:hAnsi="Univers Light" w:cs="Calibri"/>
        </w:rPr>
      </w:pPr>
      <w:r w:rsidRPr="001220DE">
        <w:rPr>
          <w:rFonts w:ascii="Univers Light" w:eastAsia="Times New Roman" w:hAnsi="Univers Light" w:cs="Calibri"/>
        </w:rPr>
        <w:t>Product-specific declaration – Products with a publicly available, critically reviewed life-cycle assessment conforming to ISO 14044) </w:t>
      </w:r>
    </w:p>
    <w:p w14:paraId="3B392CAC" w14:textId="77777777" w:rsidR="00141158" w:rsidRPr="001220DE" w:rsidRDefault="00141158" w:rsidP="00521174">
      <w:pPr>
        <w:numPr>
          <w:ilvl w:val="0"/>
          <w:numId w:val="6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Building Product Disclosure and Optimization – Sourcing of Raw Materials; Option 2 – Leadership Extraction Practices, products containing one or more of the following attributes: (LEED v4/v4.1) </w:t>
      </w:r>
    </w:p>
    <w:p w14:paraId="1B7384CC" w14:textId="77777777" w:rsidR="00141158" w:rsidRPr="001220DE" w:rsidRDefault="00141158" w:rsidP="00521174">
      <w:pPr>
        <w:numPr>
          <w:ilvl w:val="0"/>
          <w:numId w:val="65"/>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Bio-based products meeting Sustainable Agriculture Standard </w:t>
      </w:r>
    </w:p>
    <w:p w14:paraId="39BA566F" w14:textId="77777777" w:rsidR="00141158" w:rsidRPr="001220DE" w:rsidRDefault="00141158" w:rsidP="00521174">
      <w:pPr>
        <w:numPr>
          <w:ilvl w:val="0"/>
          <w:numId w:val="66"/>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Wood products certified to FSC/SFI standards (See further explanation, Calculating FSC/SFI Credit Contributions) </w:t>
      </w:r>
    </w:p>
    <w:p w14:paraId="3C92AF60" w14:textId="77777777" w:rsidR="00141158" w:rsidRPr="001220DE" w:rsidRDefault="00141158" w:rsidP="00521174">
      <w:pPr>
        <w:numPr>
          <w:ilvl w:val="0"/>
          <w:numId w:val="67"/>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Reused materials </w:t>
      </w:r>
    </w:p>
    <w:p w14:paraId="625EC18D" w14:textId="77777777" w:rsidR="00141158" w:rsidRPr="001220DE" w:rsidRDefault="00141158" w:rsidP="00521174">
      <w:pPr>
        <w:numPr>
          <w:ilvl w:val="0"/>
          <w:numId w:val="68"/>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Post-consumer recycled materials </w:t>
      </w:r>
    </w:p>
    <w:p w14:paraId="68342998" w14:textId="77777777" w:rsidR="00141158" w:rsidRPr="001220DE" w:rsidRDefault="00141158" w:rsidP="00521174">
      <w:pPr>
        <w:numPr>
          <w:ilvl w:val="0"/>
          <w:numId w:val="69"/>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Pre-consumer recycled materials </w:t>
      </w:r>
    </w:p>
    <w:p w14:paraId="342C9139" w14:textId="77777777" w:rsidR="00141158" w:rsidRPr="001220DE" w:rsidRDefault="00141158" w:rsidP="00521174">
      <w:pPr>
        <w:numPr>
          <w:ilvl w:val="0"/>
          <w:numId w:val="70"/>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Extended producer responsibility </w:t>
      </w:r>
    </w:p>
    <w:p w14:paraId="2CCC0BDA" w14:textId="77777777" w:rsidR="00141158" w:rsidRPr="001220DE" w:rsidRDefault="00141158" w:rsidP="00521174">
      <w:pPr>
        <w:numPr>
          <w:ilvl w:val="0"/>
          <w:numId w:val="7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Building Product Disclosure and Optimization – Material Ingredients; Option 1 – Material Ingredient Reporting Health, products using any of the following programs: (LEED v4/v4.1) </w:t>
      </w:r>
    </w:p>
    <w:p w14:paraId="2AEF835D" w14:textId="761B2ACF" w:rsidR="00141158" w:rsidRPr="001220DE" w:rsidRDefault="375B8F0E" w:rsidP="00521174">
      <w:pPr>
        <w:numPr>
          <w:ilvl w:val="0"/>
          <w:numId w:val="72"/>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Product Declaration (</w:t>
      </w:r>
      <w:r w:rsidR="6102A9A9" w:rsidRPr="001220DE">
        <w:rPr>
          <w:rFonts w:ascii="Univers Light" w:eastAsia="Times New Roman" w:hAnsi="Univers Light" w:cs="Calibri"/>
        </w:rPr>
        <w:t>HPD) Health Product Declaration</w:t>
      </w:r>
    </w:p>
    <w:p w14:paraId="418F401B" w14:textId="77777777" w:rsidR="00141158" w:rsidRPr="001220DE" w:rsidRDefault="00141158" w:rsidP="00521174">
      <w:pPr>
        <w:numPr>
          <w:ilvl w:val="0"/>
          <w:numId w:val="73"/>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Declare Label </w:t>
      </w:r>
    </w:p>
    <w:p w14:paraId="2F9B23ED" w14:textId="77777777" w:rsidR="00141158" w:rsidRPr="001220DE" w:rsidRDefault="00141158" w:rsidP="00521174">
      <w:pPr>
        <w:numPr>
          <w:ilvl w:val="0"/>
          <w:numId w:val="74"/>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Cradle to Cradle v2 Basic level </w:t>
      </w:r>
    </w:p>
    <w:p w14:paraId="6DBE05F3" w14:textId="77777777" w:rsidR="00141158" w:rsidRPr="001220DE" w:rsidRDefault="375B8F0E" w:rsidP="00521174">
      <w:pPr>
        <w:numPr>
          <w:ilvl w:val="0"/>
          <w:numId w:val="75"/>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 xml:space="preserve">Cradle to Cradle v3 </w:t>
      </w:r>
      <w:proofErr w:type="gramStart"/>
      <w:r w:rsidRPr="001220DE">
        <w:rPr>
          <w:rFonts w:ascii="Univers Light" w:eastAsia="Times New Roman" w:hAnsi="Univers Light" w:cs="Calibri"/>
        </w:rPr>
        <w:t>Bronze</w:t>
      </w:r>
      <w:proofErr w:type="gramEnd"/>
      <w:r w:rsidRPr="001220DE">
        <w:rPr>
          <w:rFonts w:ascii="Univers Light" w:eastAsia="Times New Roman" w:hAnsi="Univers Light" w:cs="Calibri"/>
        </w:rPr>
        <w:t xml:space="preserve"> level </w:t>
      </w:r>
    </w:p>
    <w:p w14:paraId="2DF726BA" w14:textId="77777777" w:rsidR="00141158" w:rsidRPr="001220DE" w:rsidRDefault="00141158" w:rsidP="00521174">
      <w:pPr>
        <w:numPr>
          <w:ilvl w:val="0"/>
          <w:numId w:val="7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Emissions and Content Requirements General Emissions Evaluation:  Building products must be tested and determined compliant in accordance with California Department of Public Health (CDPH) Standard Method v1.2, using the applicable exposure scenario – flooring.  (LEED v4) </w:t>
      </w:r>
    </w:p>
    <w:p w14:paraId="7D957353" w14:textId="40206DA3" w:rsidR="00141158" w:rsidRPr="001220DE" w:rsidRDefault="375B8F0E" w:rsidP="00521174">
      <w:pPr>
        <w:numPr>
          <w:ilvl w:val="0"/>
          <w:numId w:val="7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Additional VOC Content Requirements for Wet-Applied Products</w:t>
      </w:r>
      <w:r w:rsidR="22E8C333" w:rsidRPr="001220DE">
        <w:rPr>
          <w:rFonts w:ascii="Univers Light" w:eastAsia="Times New Roman" w:hAnsi="Univers Light" w:cs="Calibri"/>
        </w:rPr>
        <w:t>: All</w:t>
      </w:r>
      <w:r w:rsidRPr="001220DE">
        <w:rPr>
          <w:rFonts w:ascii="Univers Light" w:eastAsia="Times New Roman" w:hAnsi="Univers Light" w:cs="Calibri"/>
        </w:rPr>
        <w:t xml:space="preserve"> adhesives and sealants wet-applied on site must meet the applicable chemical content requirements of SCAQMD Rule 1168 – July 1, 2005.  (LEED v4)] </w:t>
      </w:r>
    </w:p>
    <w:p w14:paraId="02906DB3" w14:textId="6974F405" w:rsidR="3A637D30" w:rsidRPr="001220DE" w:rsidRDefault="00141158" w:rsidP="001220DE">
      <w:pPr>
        <w:spacing w:after="0" w:line="240" w:lineRule="auto"/>
        <w:textAlignment w:val="baseline"/>
        <w:rPr>
          <w:rFonts w:ascii="Segoe UI" w:eastAsia="Times New Roman" w:hAnsi="Segoe UI" w:cs="Segoe UI"/>
          <w:sz w:val="18"/>
          <w:szCs w:val="18"/>
        </w:rPr>
      </w:pPr>
      <w:r w:rsidRPr="3A637D30">
        <w:rPr>
          <w:rFonts w:ascii="Calibri" w:eastAsia="Times New Roman" w:hAnsi="Calibri" w:cs="Calibri"/>
        </w:rPr>
        <w:t> </w:t>
      </w:r>
    </w:p>
    <w:p w14:paraId="5CEAC39B" w14:textId="2C3FFB6C" w:rsidR="00521174" w:rsidRPr="001220DE"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Note: The article below should include prerequisites, standards, limitations, and criteria which establish an overall level of quality for products and workmanship for this section. Coordinate the article below with Division 1 Quality Assurance Section.</w:t>
      </w:r>
      <w:r w:rsidRPr="001220DE">
        <w:rPr>
          <w:rFonts w:ascii="Univers Light" w:eastAsia="Times New Roman" w:hAnsi="Univers Light" w:cs="Calibri"/>
          <w:color w:val="0070C0"/>
        </w:rPr>
        <w:t> </w:t>
      </w:r>
    </w:p>
    <w:p w14:paraId="1669F73A" w14:textId="77777777" w:rsidR="00521174" w:rsidRPr="001220DE" w:rsidRDefault="00521174" w:rsidP="00141158">
      <w:pPr>
        <w:spacing w:after="0" w:line="240" w:lineRule="auto"/>
        <w:textAlignment w:val="baseline"/>
        <w:rPr>
          <w:rFonts w:ascii="Univers Light" w:eastAsia="Times New Roman" w:hAnsi="Univers Light" w:cs="Segoe UI"/>
          <w:sz w:val="18"/>
          <w:szCs w:val="18"/>
        </w:rPr>
      </w:pPr>
    </w:p>
    <w:p w14:paraId="2F8FB20D"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1.5 QUALITY ASSURANCE</w:t>
      </w:r>
      <w:r w:rsidRPr="001220DE">
        <w:rPr>
          <w:rFonts w:ascii="Univers Condensed" w:eastAsia="Times New Roman" w:hAnsi="Univers Condensed" w:cs="Calibri"/>
        </w:rPr>
        <w:t> </w:t>
      </w:r>
    </w:p>
    <w:p w14:paraId="36AE7776" w14:textId="77777777" w:rsidR="00141158" w:rsidRPr="001220DE" w:rsidRDefault="00141158" w:rsidP="00521174">
      <w:pPr>
        <w:numPr>
          <w:ilvl w:val="0"/>
          <w:numId w:val="78"/>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Manufacturer Qualifications: Manufacturer must be capable of providing technical field service representation. Whenever possible, provide each type of flooring as provided by a single manufacturer, including recommended primers, adhesives, sealants, patching and leveling compounds. </w:t>
      </w:r>
    </w:p>
    <w:p w14:paraId="5E29C26E" w14:textId="4ECE5EA1" w:rsidR="00141158" w:rsidRPr="001220DE" w:rsidRDefault="375B8F0E" w:rsidP="00521174">
      <w:pPr>
        <w:numPr>
          <w:ilvl w:val="0"/>
          <w:numId w:val="79"/>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Pre-Installation Meetings</w:t>
      </w:r>
      <w:r w:rsidR="7C8B1E96" w:rsidRPr="001220DE">
        <w:rPr>
          <w:rFonts w:ascii="Univers Light" w:eastAsia="Times New Roman" w:hAnsi="Univers Light" w:cs="Calibri"/>
        </w:rPr>
        <w:t>: Conduct</w:t>
      </w:r>
      <w:r w:rsidRPr="001220DE">
        <w:rPr>
          <w:rFonts w:ascii="Univers Light" w:eastAsia="Times New Roman" w:hAnsi="Univers Light" w:cs="Calibri"/>
        </w:rPr>
        <w:t xml:space="preserve"> pre-installation meetings to verify project requirements, substrate conditions, manufacturer's installation and floor care recommendations and manufacturer's warranty requirements.  Comply with requirements according to the “Project Management and Coordination” in Division 1 Project Meetings Section. </w:t>
      </w:r>
    </w:p>
    <w:p w14:paraId="0314EAA1" w14:textId="1F47B575" w:rsidR="00141158" w:rsidRPr="001220DE" w:rsidRDefault="375B8F0E" w:rsidP="00521174">
      <w:pPr>
        <w:numPr>
          <w:ilvl w:val="0"/>
          <w:numId w:val="8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Pre-Installation Testing</w:t>
      </w:r>
      <w:r w:rsidR="0A7B95C6" w:rsidRPr="001220DE">
        <w:rPr>
          <w:rFonts w:ascii="Univers Light" w:eastAsia="Times New Roman" w:hAnsi="Univers Light" w:cs="Calibri"/>
        </w:rPr>
        <w:t>: Conduct</w:t>
      </w:r>
      <w:r w:rsidRPr="001220DE">
        <w:rPr>
          <w:rFonts w:ascii="Univers Light" w:eastAsia="Times New Roman" w:hAnsi="Univers Light" w:cs="Calibri"/>
        </w:rPr>
        <w:t xml:space="preserve"> and document pre-installation testing as specified by manufacturer in accordance with the latest version of the specified test methods. </w:t>
      </w:r>
    </w:p>
    <w:p w14:paraId="5479CED8" w14:textId="02FF3ABB" w:rsidR="00141158" w:rsidRPr="001220DE" w:rsidRDefault="375B8F0E" w:rsidP="00521174">
      <w:pPr>
        <w:numPr>
          <w:ilvl w:val="0"/>
          <w:numId w:val="8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pH testing</w:t>
      </w:r>
      <w:r w:rsidR="4C6912CC" w:rsidRPr="001220DE">
        <w:rPr>
          <w:rFonts w:ascii="Univers Light" w:eastAsia="Times New Roman" w:hAnsi="Univers Light" w:cs="Calibri"/>
        </w:rPr>
        <w:t>: ASTM</w:t>
      </w:r>
      <w:r w:rsidRPr="001220DE">
        <w:rPr>
          <w:rFonts w:ascii="Univers Light" w:eastAsia="Times New Roman" w:hAnsi="Univers Light" w:cs="Calibri"/>
        </w:rPr>
        <w:t xml:space="preserve"> F 710 – Standard Practice for Preparing Concrete Floors to Receive Resilient Flooring. </w:t>
      </w:r>
    </w:p>
    <w:p w14:paraId="600122B0" w14:textId="10451422" w:rsidR="00141158" w:rsidRPr="001220DE" w:rsidRDefault="375B8F0E" w:rsidP="00521174">
      <w:pPr>
        <w:numPr>
          <w:ilvl w:val="0"/>
          <w:numId w:val="8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In-situ Relative Humidity Testing</w:t>
      </w:r>
      <w:r w:rsidR="6C2B543F" w:rsidRPr="001220DE">
        <w:rPr>
          <w:rFonts w:ascii="Univers Light" w:eastAsia="Times New Roman" w:hAnsi="Univers Light" w:cs="Calibri"/>
        </w:rPr>
        <w:t>: ASTM</w:t>
      </w:r>
      <w:r w:rsidRPr="001220DE">
        <w:rPr>
          <w:rFonts w:ascii="Univers Light" w:eastAsia="Times New Roman" w:hAnsi="Univers Light" w:cs="Calibri"/>
        </w:rPr>
        <w:t xml:space="preserve"> F 2170 – Standard Test Method for Determining Relative Humidity in Concrete Floor Slabs Using in situ Probes. </w:t>
      </w:r>
    </w:p>
    <w:p w14:paraId="269CB233" w14:textId="3763D305" w:rsidR="00141158" w:rsidRPr="001220DE" w:rsidRDefault="375B8F0E" w:rsidP="00521174">
      <w:pPr>
        <w:numPr>
          <w:ilvl w:val="0"/>
          <w:numId w:val="8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Calcium Chloride Testing</w:t>
      </w:r>
      <w:r w:rsidR="2C92067F" w:rsidRPr="001220DE">
        <w:rPr>
          <w:rFonts w:ascii="Univers Light" w:eastAsia="Times New Roman" w:hAnsi="Univers Light" w:cs="Calibri"/>
        </w:rPr>
        <w:t>: ASTM</w:t>
      </w:r>
      <w:r w:rsidRPr="001220DE">
        <w:rPr>
          <w:rFonts w:ascii="Univers Light" w:eastAsia="Times New Roman" w:hAnsi="Univers Light" w:cs="Calibri"/>
        </w:rPr>
        <w:t xml:space="preserve"> F 1869 – Standard Test Method for Measuring Moisture Vapor Emissions Rate of Concrete Subfloor Using Anhydrous Calcium Chloride. </w:t>
      </w:r>
    </w:p>
    <w:p w14:paraId="646D1675" w14:textId="0E908425" w:rsidR="00141158" w:rsidRPr="001220DE" w:rsidRDefault="375B8F0E" w:rsidP="00521174">
      <w:pPr>
        <w:numPr>
          <w:ilvl w:val="0"/>
          <w:numId w:val="8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Bond Testing</w:t>
      </w:r>
      <w:r w:rsidR="52A975E1" w:rsidRPr="001220DE">
        <w:rPr>
          <w:rFonts w:ascii="Univers Light" w:eastAsia="Times New Roman" w:hAnsi="Univers Light" w:cs="Calibri"/>
        </w:rPr>
        <w:t>: Conduct</w:t>
      </w:r>
      <w:r w:rsidRPr="001220DE">
        <w:rPr>
          <w:rFonts w:ascii="Univers Light" w:eastAsia="Times New Roman" w:hAnsi="Univers Light" w:cs="Calibri"/>
        </w:rPr>
        <w:t xml:space="preserve"> testing and document results in accordance with the manufacturer’s recommendations. </w:t>
      </w:r>
    </w:p>
    <w:p w14:paraId="48036EBB" w14:textId="77777777" w:rsidR="00141158" w:rsidRPr="001220DE" w:rsidRDefault="00141158" w:rsidP="00521174">
      <w:pPr>
        <w:numPr>
          <w:ilvl w:val="0"/>
          <w:numId w:val="85"/>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Flooring Contractor Qualifications: </w:t>
      </w:r>
    </w:p>
    <w:p w14:paraId="46BBC8CF" w14:textId="77777777" w:rsidR="00141158" w:rsidRPr="001220DE" w:rsidRDefault="00141158" w:rsidP="00521174">
      <w:pPr>
        <w:numPr>
          <w:ilvl w:val="0"/>
          <w:numId w:val="86"/>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 xml:space="preserve">The awarded flooring contractor shall be an established firm, experienced in the installation of the specified product and shall have access to all </w:t>
      </w:r>
      <w:proofErr w:type="gramStart"/>
      <w:r w:rsidRPr="001220DE">
        <w:rPr>
          <w:rFonts w:ascii="Univers Light" w:eastAsia="Times New Roman" w:hAnsi="Univers Light" w:cs="Calibri"/>
        </w:rPr>
        <w:t>manufacturer’s</w:t>
      </w:r>
      <w:proofErr w:type="gramEnd"/>
      <w:r w:rsidRPr="001220DE">
        <w:rPr>
          <w:rFonts w:ascii="Univers Light" w:eastAsia="Times New Roman" w:hAnsi="Univers Light" w:cs="Calibri"/>
        </w:rPr>
        <w:t xml:space="preserve"> required specifications, technical, installation and </w:t>
      </w:r>
      <w:proofErr w:type="gramStart"/>
      <w:r w:rsidRPr="001220DE">
        <w:rPr>
          <w:rFonts w:ascii="Univers Light" w:eastAsia="Times New Roman" w:hAnsi="Univers Light" w:cs="Calibri"/>
        </w:rPr>
        <w:t>maintenance related</w:t>
      </w:r>
      <w:proofErr w:type="gramEnd"/>
      <w:r w:rsidRPr="001220DE">
        <w:rPr>
          <w:rFonts w:ascii="Univers Light" w:eastAsia="Times New Roman" w:hAnsi="Univers Light" w:cs="Calibri"/>
        </w:rPr>
        <w:t xml:space="preserve"> documents. </w:t>
      </w:r>
    </w:p>
    <w:p w14:paraId="2D1394FA" w14:textId="24F1F92F" w:rsidR="00141158" w:rsidRPr="001220DE" w:rsidRDefault="00141158" w:rsidP="00521174">
      <w:pPr>
        <w:numPr>
          <w:ilvl w:val="0"/>
          <w:numId w:val="87"/>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Installer Qualifications: Installer experienced in performing work of this section who has specialized in installation of work like that required for this project and having sufficient professional liability insurance coverage (aka Errors and Omissions Insurance) for the project. </w:t>
      </w:r>
    </w:p>
    <w:p w14:paraId="63470440" w14:textId="77777777" w:rsidR="00141158" w:rsidRPr="001220DE" w:rsidRDefault="00141158" w:rsidP="00521174">
      <w:pPr>
        <w:numPr>
          <w:ilvl w:val="0"/>
          <w:numId w:val="8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If a certified or approved installer is required, then proof of valid certification or approval must be submitted to the General Contractor and verified by Windmoeller prior to the start of the project. </w:t>
      </w:r>
    </w:p>
    <w:p w14:paraId="22D8C176" w14:textId="77777777" w:rsidR="00521174" w:rsidRPr="001220DE" w:rsidRDefault="00521174" w:rsidP="00141158">
      <w:pPr>
        <w:spacing w:after="0" w:line="240" w:lineRule="auto"/>
        <w:textAlignment w:val="baseline"/>
        <w:rPr>
          <w:rFonts w:ascii="Univers Light" w:eastAsia="Times New Roman" w:hAnsi="Univers Light" w:cs="Calibri"/>
          <w:i/>
          <w:iCs/>
          <w:color w:val="0070C0"/>
        </w:rPr>
      </w:pPr>
    </w:p>
    <w:p w14:paraId="367AE564" w14:textId="75CBB481" w:rsidR="00141158" w:rsidRPr="001220DE"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Note: For commercial projects it is always encouraged for quality purposes to require an installation mock-up. Mock-ups, when accepted or approved, establish standards by which work will be judged.  Coordinate below with Division 1 Quality Control (Mock-Up Requirements) Section.</w:t>
      </w:r>
      <w:r w:rsidRPr="001220DE">
        <w:rPr>
          <w:rFonts w:ascii="Univers Light" w:eastAsia="Times New Roman" w:hAnsi="Univers Light" w:cs="Calibri"/>
          <w:color w:val="0070C0"/>
        </w:rPr>
        <w:t> </w:t>
      </w:r>
    </w:p>
    <w:p w14:paraId="74C2F206" w14:textId="77777777" w:rsidR="00521174" w:rsidRPr="001220DE" w:rsidRDefault="00521174" w:rsidP="00141158">
      <w:pPr>
        <w:spacing w:after="0" w:line="240" w:lineRule="auto"/>
        <w:textAlignment w:val="baseline"/>
        <w:rPr>
          <w:rFonts w:ascii="Univers Light" w:eastAsia="Times New Roman" w:hAnsi="Univers Light" w:cs="Segoe UI"/>
          <w:sz w:val="18"/>
          <w:szCs w:val="18"/>
        </w:rPr>
      </w:pPr>
    </w:p>
    <w:p w14:paraId="23BEF483" w14:textId="560E477F" w:rsidR="00141158" w:rsidRPr="001220DE" w:rsidRDefault="375B8F0E" w:rsidP="00521174">
      <w:pPr>
        <w:numPr>
          <w:ilvl w:val="0"/>
          <w:numId w:val="89"/>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Standard of Quality Mock-Up</w:t>
      </w:r>
      <w:r w:rsidR="023B35CC" w:rsidRPr="001220DE">
        <w:rPr>
          <w:rFonts w:ascii="Univers Light" w:eastAsia="Times New Roman" w:hAnsi="Univers Light" w:cs="Calibri"/>
        </w:rPr>
        <w:t xml:space="preserve">: </w:t>
      </w:r>
      <w:proofErr w:type="gramStart"/>
      <w:r w:rsidR="023B35CC" w:rsidRPr="001220DE">
        <w:rPr>
          <w:rFonts w:ascii="Univers Light" w:eastAsia="Times New Roman" w:hAnsi="Univers Light" w:cs="Calibri"/>
        </w:rPr>
        <w:t>For</w:t>
      </w:r>
      <w:r w:rsidRPr="001220DE">
        <w:rPr>
          <w:rFonts w:ascii="Univers Light" w:eastAsia="Times New Roman" w:hAnsi="Univers Light" w:cs="Calibri"/>
        </w:rPr>
        <w:t xml:space="preserve"> the purpose of</w:t>
      </w:r>
      <w:proofErr w:type="gramEnd"/>
      <w:r w:rsidRPr="001220DE">
        <w:rPr>
          <w:rFonts w:ascii="Univers Light" w:eastAsia="Times New Roman" w:hAnsi="Univers Light" w:cs="Calibri"/>
        </w:rPr>
        <w:t xml:space="preserve"> evaluating the quality of workmanship, install a mock-up of the specified flooring completed by the pre-qualified installers following the manufacturer’s installation recommendations.  Obtain Owner's and Architect's acceptance of finish color, texture and pattern, and workmanship standard.  Comply with requirements according to the “Quality Control” in Division 1 Mock-Up Requirements Section. </w:t>
      </w:r>
    </w:p>
    <w:p w14:paraId="6FB70E7E" w14:textId="77777777" w:rsidR="00141158" w:rsidRPr="001220DE" w:rsidRDefault="00141158" w:rsidP="00521174">
      <w:pPr>
        <w:numPr>
          <w:ilvl w:val="0"/>
          <w:numId w:val="9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Size and Location of Mock-Up: [Specify the size and location of the mock-up.] </w:t>
      </w:r>
    </w:p>
    <w:p w14:paraId="5CB3EDDC" w14:textId="3897C7B7" w:rsidR="00141158" w:rsidRPr="001220DE" w:rsidRDefault="375B8F0E" w:rsidP="00521174">
      <w:pPr>
        <w:numPr>
          <w:ilvl w:val="0"/>
          <w:numId w:val="9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Maintenance of Mock-Up</w:t>
      </w:r>
      <w:r w:rsidR="3F0DFF8E" w:rsidRPr="001220DE">
        <w:rPr>
          <w:rFonts w:ascii="Univers Light" w:eastAsia="Times New Roman" w:hAnsi="Univers Light" w:cs="Calibri"/>
        </w:rPr>
        <w:t>: Maintain</w:t>
      </w:r>
      <w:r w:rsidRPr="001220DE">
        <w:rPr>
          <w:rFonts w:ascii="Univers Light" w:eastAsia="Times New Roman" w:hAnsi="Univers Light" w:cs="Calibri"/>
        </w:rPr>
        <w:t xml:space="preserve"> mock-up during construction for workmanship comparison; remove and legally dispose of mock-up if no longer required. </w:t>
      </w:r>
    </w:p>
    <w:p w14:paraId="7DB8F4F3" w14:textId="0E6347F5" w:rsidR="00141158" w:rsidRPr="001220DE" w:rsidRDefault="375B8F0E" w:rsidP="00521174">
      <w:pPr>
        <w:numPr>
          <w:ilvl w:val="0"/>
          <w:numId w:val="9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Approval of Mock-Up</w:t>
      </w:r>
      <w:r w:rsidR="66498FDF" w:rsidRPr="001220DE">
        <w:rPr>
          <w:rFonts w:ascii="Univers Light" w:eastAsia="Times New Roman" w:hAnsi="Univers Light" w:cs="Calibri"/>
        </w:rPr>
        <w:t>: Upon</w:t>
      </w:r>
      <w:r w:rsidRPr="001220DE">
        <w:rPr>
          <w:rFonts w:ascii="Univers Light" w:eastAsia="Times New Roman" w:hAnsi="Univers Light" w:cs="Calibri"/>
        </w:rPr>
        <w:t xml:space="preserve"> approval of the mock-up, this installation shall be considered the standard of quality and basis of comparison for the balance of the project.  Areas to be found </w:t>
      </w:r>
      <w:r w:rsidRPr="001220DE">
        <w:rPr>
          <w:rFonts w:ascii="Univers Light" w:eastAsia="Times New Roman" w:hAnsi="Univers Light" w:cs="Calibri"/>
        </w:rPr>
        <w:lastRenderedPageBreak/>
        <w:t>deficient by specification standards or application procedures shall be repaired or replaced at the contractor’s expense. </w:t>
      </w:r>
    </w:p>
    <w:p w14:paraId="3B99FAED" w14:textId="35C98C52" w:rsidR="00141158" w:rsidRPr="001220DE" w:rsidRDefault="375B8F0E" w:rsidP="00521174">
      <w:pPr>
        <w:numPr>
          <w:ilvl w:val="0"/>
          <w:numId w:val="9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Incorporation of Mock-Up</w:t>
      </w:r>
      <w:r w:rsidR="0365E618" w:rsidRPr="001220DE">
        <w:rPr>
          <w:rFonts w:ascii="Univers Light" w:eastAsia="Times New Roman" w:hAnsi="Univers Light" w:cs="Calibri"/>
        </w:rPr>
        <w:t>: The</w:t>
      </w:r>
      <w:r w:rsidRPr="001220DE">
        <w:rPr>
          <w:rFonts w:ascii="Univers Light" w:eastAsia="Times New Roman" w:hAnsi="Univers Light" w:cs="Calibri"/>
        </w:rPr>
        <w:t xml:space="preserve"> mock-up may be incorporated into final construction upon Owner's approval. </w:t>
      </w:r>
    </w:p>
    <w:p w14:paraId="1D3C1843" w14:textId="01C022FB" w:rsidR="00141158" w:rsidRPr="001220DE" w:rsidRDefault="375B8F0E" w:rsidP="00521174">
      <w:pPr>
        <w:numPr>
          <w:ilvl w:val="0"/>
          <w:numId w:val="9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Post-Installation Meetings</w:t>
      </w:r>
      <w:r w:rsidR="60F0810B" w:rsidRPr="001220DE">
        <w:rPr>
          <w:rFonts w:ascii="Univers Light" w:eastAsia="Times New Roman" w:hAnsi="Univers Light" w:cs="Calibri"/>
        </w:rPr>
        <w:t>: Conduct</w:t>
      </w:r>
      <w:r w:rsidRPr="001220DE">
        <w:rPr>
          <w:rFonts w:ascii="Univers Light" w:eastAsia="Times New Roman" w:hAnsi="Univers Light" w:cs="Calibri"/>
        </w:rPr>
        <w:t xml:space="preserve"> post-installation meetings to review methods and procedures related to cleaning and maintenance, and warranty requirements. </w:t>
      </w:r>
    </w:p>
    <w:p w14:paraId="040DDC27" w14:textId="59CA6623" w:rsidR="3A637D30" w:rsidRDefault="00141158" w:rsidP="001220DE">
      <w:pPr>
        <w:spacing w:after="0" w:line="240" w:lineRule="auto"/>
        <w:ind w:left="360"/>
        <w:textAlignment w:val="baseline"/>
        <w:rPr>
          <w:rFonts w:ascii="Calibri" w:eastAsia="Times New Roman" w:hAnsi="Calibri" w:cs="Calibri"/>
          <w:b/>
          <w:bCs/>
        </w:rPr>
      </w:pPr>
      <w:r w:rsidRPr="001220DE">
        <w:rPr>
          <w:rFonts w:ascii="Univers Light" w:eastAsia="Times New Roman" w:hAnsi="Univers Light" w:cs="Calibri"/>
        </w:rPr>
        <w:t> </w:t>
      </w:r>
    </w:p>
    <w:p w14:paraId="0E9FAADD"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1.6 DELIVERY, STORAGE, AND HANDLING </w:t>
      </w:r>
      <w:r w:rsidRPr="001220DE">
        <w:rPr>
          <w:rFonts w:ascii="Univers Condensed" w:eastAsia="Times New Roman" w:hAnsi="Univers Condensed" w:cs="Calibri"/>
        </w:rPr>
        <w:t> </w:t>
      </w:r>
    </w:p>
    <w:p w14:paraId="1E6AAB37" w14:textId="3FCF49AA" w:rsidR="00141158" w:rsidRPr="001220DE" w:rsidRDefault="375B8F0E" w:rsidP="00521174">
      <w:pPr>
        <w:numPr>
          <w:ilvl w:val="0"/>
          <w:numId w:val="95"/>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General</w:t>
      </w:r>
      <w:r w:rsidR="4EDCB041" w:rsidRPr="001220DE">
        <w:rPr>
          <w:rFonts w:ascii="Univers Light" w:eastAsia="Times New Roman" w:hAnsi="Univers Light" w:cs="Calibri"/>
        </w:rPr>
        <w:t>: Comply</w:t>
      </w:r>
      <w:r w:rsidRPr="001220DE">
        <w:rPr>
          <w:rFonts w:ascii="Univers Light" w:eastAsia="Times New Roman" w:hAnsi="Univers Light" w:cs="Calibri"/>
        </w:rPr>
        <w:t xml:space="preserve"> with the Division 1 Product Requirements Sections. </w:t>
      </w:r>
    </w:p>
    <w:p w14:paraId="7D372907" w14:textId="40B21B36" w:rsidR="00141158" w:rsidRPr="001220DE" w:rsidRDefault="375B8F0E" w:rsidP="00521174">
      <w:pPr>
        <w:numPr>
          <w:ilvl w:val="0"/>
          <w:numId w:val="96"/>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Ordering</w:t>
      </w:r>
      <w:r w:rsidR="02CDEB05" w:rsidRPr="001220DE">
        <w:rPr>
          <w:rFonts w:ascii="Univers Light" w:eastAsia="Times New Roman" w:hAnsi="Univers Light" w:cs="Calibri"/>
        </w:rPr>
        <w:t>: Comply</w:t>
      </w:r>
      <w:r w:rsidRPr="001220DE">
        <w:rPr>
          <w:rFonts w:ascii="Univers Light" w:eastAsia="Times New Roman" w:hAnsi="Univers Light" w:cs="Calibri"/>
        </w:rPr>
        <w:t xml:space="preserve"> with the manufacturer's ordering instructions and lead time requirements to avoid construction delays. </w:t>
      </w:r>
    </w:p>
    <w:p w14:paraId="482DFFC2" w14:textId="4EE5C022" w:rsidR="00141158" w:rsidRPr="001220DE" w:rsidRDefault="375B8F0E" w:rsidP="00521174">
      <w:pPr>
        <w:numPr>
          <w:ilvl w:val="0"/>
          <w:numId w:val="97"/>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Delivery</w:t>
      </w:r>
      <w:r w:rsidR="120F81AD" w:rsidRPr="001220DE">
        <w:rPr>
          <w:rFonts w:ascii="Univers Light" w:eastAsia="Times New Roman" w:hAnsi="Univers Light" w:cs="Calibri"/>
        </w:rPr>
        <w:t>: Deliver</w:t>
      </w:r>
      <w:r w:rsidRPr="001220DE">
        <w:rPr>
          <w:rFonts w:ascii="Univers Light" w:eastAsia="Times New Roman" w:hAnsi="Univers Light" w:cs="Calibri"/>
        </w:rPr>
        <w:t xml:space="preserve"> materials in manufacturer's original, unopened, undamaged containers with identification labels intact. </w:t>
      </w:r>
    </w:p>
    <w:p w14:paraId="27B98607" w14:textId="4A27CFAA" w:rsidR="00141158" w:rsidRPr="001220DE" w:rsidRDefault="375B8F0E" w:rsidP="00521174">
      <w:pPr>
        <w:numPr>
          <w:ilvl w:val="0"/>
          <w:numId w:val="98"/>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Storage and Protection</w:t>
      </w:r>
      <w:r w:rsidR="4A794592" w:rsidRPr="001220DE">
        <w:rPr>
          <w:rFonts w:ascii="Univers Light" w:eastAsia="Times New Roman" w:hAnsi="Univers Light" w:cs="Calibri"/>
        </w:rPr>
        <w:t>: Store</w:t>
      </w:r>
      <w:r w:rsidRPr="001220DE">
        <w:rPr>
          <w:rFonts w:ascii="Univers Light" w:eastAsia="Times New Roman" w:hAnsi="Univers Light" w:cs="Calibri"/>
        </w:rPr>
        <w:t xml:space="preserve"> materials protected from exposure to harmful weather conditions </w:t>
      </w:r>
      <w:proofErr w:type="gramStart"/>
      <w:r w:rsidRPr="001220DE">
        <w:rPr>
          <w:rFonts w:ascii="Univers Light" w:eastAsia="Times New Roman" w:hAnsi="Univers Light" w:cs="Calibri"/>
        </w:rPr>
        <w:t>and at</w:t>
      </w:r>
      <w:proofErr w:type="gramEnd"/>
      <w:r w:rsidRPr="001220DE">
        <w:rPr>
          <w:rFonts w:ascii="Univers Light" w:eastAsia="Times New Roman" w:hAnsi="Univers Light" w:cs="Calibri"/>
        </w:rPr>
        <w:t xml:space="preserve"> temperature and humidity conditions recommended by manufacturer. </w:t>
      </w:r>
    </w:p>
    <w:p w14:paraId="13577823" w14:textId="77777777" w:rsidR="00141158" w:rsidRPr="001220DE" w:rsidRDefault="375B8F0E" w:rsidP="00521174">
      <w:pPr>
        <w:numPr>
          <w:ilvl w:val="0"/>
          <w:numId w:val="9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All flooring materials should be stored in areas that are fully enclosed and weathertight. The permanent HVAC should be fully operational and controlled and set at a minimum </w:t>
      </w:r>
      <w:proofErr w:type="gramStart"/>
      <w:r w:rsidRPr="001220DE">
        <w:rPr>
          <w:rFonts w:ascii="Univers Light" w:eastAsia="Times New Roman" w:hAnsi="Univers Light" w:cs="Calibri"/>
        </w:rPr>
        <w:t>temperature 65°</w:t>
      </w:r>
      <w:proofErr w:type="gramEnd"/>
      <w:r w:rsidRPr="001220DE">
        <w:rPr>
          <w:rFonts w:ascii="Univers Light" w:eastAsia="Times New Roman" w:hAnsi="Univers Light" w:cs="Calibri"/>
        </w:rPr>
        <w:t xml:space="preserve"> F (18° C).  If this is not possible, the areas should be acclimated and controlled by means of temporary HVAC to the service level conditions expected during occupancy.  </w:t>
      </w:r>
    </w:p>
    <w:p w14:paraId="1DA89608" w14:textId="77777777" w:rsidR="00141158" w:rsidRPr="001220DE" w:rsidRDefault="00141158" w:rsidP="00521174">
      <w:pPr>
        <w:numPr>
          <w:ilvl w:val="0"/>
          <w:numId w:val="10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Store cartons stacked per the manufacturer’s recommendations. </w:t>
      </w:r>
    </w:p>
    <w:p w14:paraId="67907709" w14:textId="77777777" w:rsidR="00141158" w:rsidRDefault="375B8F0E" w:rsidP="00521174">
      <w:pPr>
        <w:numPr>
          <w:ilvl w:val="0"/>
          <w:numId w:val="10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Comply with the manufacturer’s recommendation for the acclimation of all materials in the space where they will be installed for at least </w:t>
      </w:r>
      <w:bookmarkStart w:id="0" w:name="_Int_hEnj7Mr7"/>
      <w:r w:rsidRPr="001220DE">
        <w:rPr>
          <w:rFonts w:ascii="Univers Light" w:eastAsia="Times New Roman" w:hAnsi="Univers Light" w:cs="Calibri"/>
        </w:rPr>
        <w:t>48 hours</w:t>
      </w:r>
      <w:bookmarkEnd w:id="0"/>
      <w:r w:rsidRPr="001220DE">
        <w:rPr>
          <w:rFonts w:ascii="Univers Light" w:eastAsia="Times New Roman" w:hAnsi="Univers Light" w:cs="Calibri"/>
        </w:rPr>
        <w:t xml:space="preserve"> prior to the installation unless longer conditioning periods are required by the manufacturer. See manufacture guidelines for storage and handling. </w:t>
      </w:r>
    </w:p>
    <w:p w14:paraId="566AD3A7" w14:textId="77777777" w:rsidR="001220DE" w:rsidRPr="001220DE" w:rsidRDefault="001220DE" w:rsidP="001220DE">
      <w:pPr>
        <w:spacing w:after="0" w:line="240" w:lineRule="auto"/>
        <w:ind w:left="1080"/>
        <w:textAlignment w:val="baseline"/>
        <w:rPr>
          <w:rFonts w:ascii="Univers Light" w:eastAsia="Times New Roman" w:hAnsi="Univers Light" w:cs="Calibri"/>
        </w:rPr>
      </w:pPr>
    </w:p>
    <w:p w14:paraId="2C339513"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1.7 PROJECT CONDITIONS</w:t>
      </w:r>
      <w:r w:rsidRPr="001220DE">
        <w:rPr>
          <w:rFonts w:ascii="Univers Condensed" w:eastAsia="Times New Roman" w:hAnsi="Univers Condensed" w:cs="Calibri"/>
        </w:rPr>
        <w:t> </w:t>
      </w:r>
    </w:p>
    <w:p w14:paraId="51EAB698" w14:textId="77777777" w:rsidR="00141158" w:rsidRPr="001220DE" w:rsidRDefault="00141158" w:rsidP="00521174">
      <w:pPr>
        <w:numPr>
          <w:ilvl w:val="0"/>
          <w:numId w:val="10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Environmental Requirements/Conditions: </w:t>
      </w:r>
    </w:p>
    <w:p w14:paraId="346BC401" w14:textId="77777777" w:rsidR="00141158" w:rsidRPr="001220DE" w:rsidRDefault="375B8F0E" w:rsidP="00521174">
      <w:pPr>
        <w:numPr>
          <w:ilvl w:val="0"/>
          <w:numId w:val="10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Areas to receive material should be clean, fully enclosed and weather tight. The permanent HVAC should be fully operational and controlled and set at a minimum </w:t>
      </w:r>
      <w:proofErr w:type="gramStart"/>
      <w:r w:rsidRPr="001220DE">
        <w:rPr>
          <w:rFonts w:ascii="Univers Light" w:eastAsia="Times New Roman" w:hAnsi="Univers Light" w:cs="Calibri"/>
        </w:rPr>
        <w:t>temperature 65°</w:t>
      </w:r>
      <w:proofErr w:type="gramEnd"/>
      <w:r w:rsidRPr="001220DE">
        <w:rPr>
          <w:rFonts w:ascii="Univers Light" w:eastAsia="Times New Roman" w:hAnsi="Univers Light" w:cs="Calibri"/>
        </w:rPr>
        <w:t xml:space="preserve"> F (18° C) and maximum 80</w:t>
      </w:r>
      <w:r w:rsidRPr="001220DE">
        <w:rPr>
          <w:rFonts w:ascii="Univers Light" w:eastAsia="Times New Roman" w:hAnsi="Univers Light" w:cs="Calibri"/>
          <w:sz w:val="17"/>
          <w:szCs w:val="17"/>
          <w:vertAlign w:val="superscript"/>
        </w:rPr>
        <w:t xml:space="preserve">o </w:t>
      </w:r>
      <w:r w:rsidRPr="001220DE">
        <w:rPr>
          <w:rFonts w:ascii="Univers Light" w:eastAsia="Times New Roman" w:hAnsi="Univers Light" w:cs="Calibri"/>
        </w:rPr>
        <w:t>F (27</w:t>
      </w:r>
      <w:r w:rsidRPr="001220DE">
        <w:rPr>
          <w:rFonts w:ascii="Univers Light" w:eastAsia="Times New Roman" w:hAnsi="Univers Light" w:cs="Calibri"/>
          <w:sz w:val="17"/>
          <w:szCs w:val="17"/>
          <w:vertAlign w:val="superscript"/>
        </w:rPr>
        <w:t xml:space="preserve">o </w:t>
      </w:r>
      <w:r w:rsidRPr="001220DE">
        <w:rPr>
          <w:rFonts w:ascii="Univers Light" w:eastAsia="Times New Roman" w:hAnsi="Univers Light" w:cs="Calibri"/>
        </w:rPr>
        <w:t xml:space="preserve">C).  If this is not possible, the areas should be acclimated and controlled by means of temporary HVAC to the service level conditions expected during occupancy.  The ambient relative humidity should range from a minimum of 35% to a maximum of 65%.  These conditions MUST be established at </w:t>
      </w:r>
      <w:bookmarkStart w:id="1" w:name="_Int_YqR2MFKh"/>
      <w:r w:rsidRPr="001220DE">
        <w:rPr>
          <w:rFonts w:ascii="Univers Light" w:eastAsia="Times New Roman" w:hAnsi="Univers Light" w:cs="Calibri"/>
        </w:rPr>
        <w:t>72 hours</w:t>
      </w:r>
      <w:bookmarkEnd w:id="1"/>
      <w:r w:rsidRPr="001220DE">
        <w:rPr>
          <w:rFonts w:ascii="Univers Light" w:eastAsia="Times New Roman" w:hAnsi="Univers Light" w:cs="Calibri"/>
        </w:rPr>
        <w:t xml:space="preserve"> prior to beginning the installation, maintained during the installation, and continued for at least 72 hours following the installation. </w:t>
      </w:r>
    </w:p>
    <w:p w14:paraId="254B2B96" w14:textId="77777777" w:rsidR="00141158" w:rsidRPr="001220DE" w:rsidRDefault="375B8F0E" w:rsidP="00521174">
      <w:pPr>
        <w:numPr>
          <w:ilvl w:val="0"/>
          <w:numId w:val="10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The flooring material should be conditioned in the same manner for at least </w:t>
      </w:r>
      <w:bookmarkStart w:id="2" w:name="_Int_EeRBD73o"/>
      <w:r w:rsidRPr="001220DE">
        <w:rPr>
          <w:rFonts w:ascii="Univers Light" w:eastAsia="Times New Roman" w:hAnsi="Univers Light" w:cs="Calibri"/>
        </w:rPr>
        <w:t>48 hours</w:t>
      </w:r>
      <w:bookmarkEnd w:id="2"/>
      <w:r w:rsidRPr="001220DE">
        <w:rPr>
          <w:rFonts w:ascii="Univers Light" w:eastAsia="Times New Roman" w:hAnsi="Univers Light" w:cs="Calibri"/>
        </w:rPr>
        <w:t xml:space="preserve"> prior to the installation. </w:t>
      </w:r>
    </w:p>
    <w:p w14:paraId="4FD3EF6F" w14:textId="77777777" w:rsidR="00141158" w:rsidRPr="001220DE" w:rsidRDefault="00141158" w:rsidP="00521174">
      <w:pPr>
        <w:numPr>
          <w:ilvl w:val="0"/>
          <w:numId w:val="10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Substrate evaluation and preparation should not begin until a stable, conditioned environment has been established as described in this section. </w:t>
      </w:r>
    </w:p>
    <w:p w14:paraId="10955C47" w14:textId="77777777" w:rsidR="00141158" w:rsidRPr="001220DE" w:rsidRDefault="00141158" w:rsidP="00521174">
      <w:pPr>
        <w:numPr>
          <w:ilvl w:val="0"/>
          <w:numId w:val="10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Areas to receive flooring must have adequate lighting to allow for proper inspection and preparation of the substrate, installation of the flooring and final inspection. </w:t>
      </w:r>
    </w:p>
    <w:p w14:paraId="4D01D94C" w14:textId="77777777" w:rsidR="00141158" w:rsidRPr="001220DE" w:rsidRDefault="00141158" w:rsidP="00521174">
      <w:pPr>
        <w:numPr>
          <w:ilvl w:val="0"/>
          <w:numId w:val="107"/>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Substrate Conditions: </w:t>
      </w:r>
    </w:p>
    <w:p w14:paraId="5AFA19B7" w14:textId="77777777" w:rsidR="00141158" w:rsidRPr="001220DE" w:rsidRDefault="00141158" w:rsidP="00521174">
      <w:pPr>
        <w:numPr>
          <w:ilvl w:val="0"/>
          <w:numId w:val="10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Existing Conditions: [</w:t>
      </w:r>
      <w:r w:rsidRPr="001220DE">
        <w:rPr>
          <w:rFonts w:ascii="Univers Light" w:eastAsia="Times New Roman" w:hAnsi="Univers Light" w:cs="Calibri"/>
          <w:i/>
          <w:iCs/>
        </w:rPr>
        <w:t>Specify existing conditions affecting product use and installation</w:t>
      </w:r>
      <w:r w:rsidRPr="001220DE">
        <w:rPr>
          <w:rFonts w:ascii="Univers Light" w:eastAsia="Times New Roman" w:hAnsi="Univers Light" w:cs="Calibri"/>
        </w:rPr>
        <w:t>.] </w:t>
      </w:r>
    </w:p>
    <w:p w14:paraId="47B96AE8" w14:textId="6C41D715" w:rsidR="00141158" w:rsidRPr="001220DE" w:rsidRDefault="375B8F0E" w:rsidP="00521174">
      <w:pPr>
        <w:numPr>
          <w:ilvl w:val="0"/>
          <w:numId w:val="10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Concrete Curing</w:t>
      </w:r>
      <w:r w:rsidR="5544ADBE" w:rsidRPr="001220DE">
        <w:rPr>
          <w:rFonts w:ascii="Univers Light" w:eastAsia="Times New Roman" w:hAnsi="Univers Light" w:cs="Calibri"/>
        </w:rPr>
        <w:t>: Do</w:t>
      </w:r>
      <w:r w:rsidRPr="001220DE">
        <w:rPr>
          <w:rFonts w:ascii="Univers Light" w:eastAsia="Times New Roman" w:hAnsi="Univers Light" w:cs="Calibri"/>
        </w:rPr>
        <w:t xml:space="preserve"> not install flooring over concrete substrates until substrates have cured and are dry to bond with adhesive as determined by the concrete and flooring manufacturer's recommendations. </w:t>
      </w:r>
    </w:p>
    <w:p w14:paraId="2F470F90" w14:textId="77777777" w:rsidR="00141158" w:rsidRPr="001220DE" w:rsidRDefault="00141158" w:rsidP="00521174">
      <w:pPr>
        <w:numPr>
          <w:ilvl w:val="0"/>
          <w:numId w:val="110"/>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w:t>
      </w:r>
      <w:r w:rsidRPr="001220DE">
        <w:rPr>
          <w:rFonts w:ascii="Univers Light" w:eastAsia="Times New Roman" w:hAnsi="Univers Light" w:cs="Calibri"/>
          <w:i/>
          <w:iCs/>
        </w:rPr>
        <w:t>Owner and GC responsibility</w:t>
      </w:r>
      <w:r w:rsidRPr="001220DE">
        <w:rPr>
          <w:rFonts w:ascii="Univers Light" w:eastAsia="Times New Roman" w:hAnsi="Univers Light" w:cs="Calibri"/>
        </w:rPr>
        <w:t>] </w:t>
      </w:r>
    </w:p>
    <w:p w14:paraId="542CD383" w14:textId="77777777" w:rsidR="00141158" w:rsidRPr="001220DE" w:rsidRDefault="00141158" w:rsidP="00521174">
      <w:pPr>
        <w:numPr>
          <w:ilvl w:val="0"/>
          <w:numId w:val="111"/>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w:t>
      </w:r>
      <w:r w:rsidRPr="001220DE">
        <w:rPr>
          <w:rFonts w:ascii="Univers Light" w:eastAsia="Times New Roman" w:hAnsi="Univers Light" w:cs="Calibri"/>
          <w:i/>
          <w:iCs/>
        </w:rPr>
        <w:t>Flooring Contractor assigned to report responsibility back to Owner and/or Architect</w:t>
      </w:r>
      <w:r w:rsidRPr="001220DE">
        <w:rPr>
          <w:rFonts w:ascii="Univers Light" w:eastAsia="Times New Roman" w:hAnsi="Univers Light" w:cs="Calibri"/>
        </w:rPr>
        <w:t>.] </w:t>
      </w:r>
    </w:p>
    <w:p w14:paraId="56BB3E60" w14:textId="42BD2D95" w:rsidR="00141158" w:rsidRPr="001220DE" w:rsidRDefault="375B8F0E" w:rsidP="00521174">
      <w:pPr>
        <w:numPr>
          <w:ilvl w:val="0"/>
          <w:numId w:val="11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Testing Results</w:t>
      </w:r>
      <w:r w:rsidR="2BFB48C9" w:rsidRPr="001220DE">
        <w:rPr>
          <w:rFonts w:ascii="Univers Light" w:eastAsia="Times New Roman" w:hAnsi="Univers Light" w:cs="Calibri"/>
        </w:rPr>
        <w:t>: Conduct</w:t>
      </w:r>
      <w:r w:rsidRPr="001220DE">
        <w:rPr>
          <w:rFonts w:ascii="Univers Light" w:eastAsia="Times New Roman" w:hAnsi="Univers Light" w:cs="Calibri"/>
        </w:rPr>
        <w:t xml:space="preserve"> and document pre-installation testing as specified by manufacturer in accordance with the latest version of the specified test methods. </w:t>
      </w:r>
    </w:p>
    <w:p w14:paraId="6854D764" w14:textId="78142498" w:rsidR="00141158" w:rsidRPr="001220DE" w:rsidRDefault="375B8F0E" w:rsidP="00521174">
      <w:pPr>
        <w:numPr>
          <w:ilvl w:val="0"/>
          <w:numId w:val="113"/>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pH testing</w:t>
      </w:r>
      <w:r w:rsidR="732680A5" w:rsidRPr="001220DE">
        <w:rPr>
          <w:rFonts w:ascii="Univers Light" w:eastAsia="Times New Roman" w:hAnsi="Univers Light" w:cs="Calibri"/>
        </w:rPr>
        <w:t>: ASTM</w:t>
      </w:r>
      <w:r w:rsidRPr="001220DE">
        <w:rPr>
          <w:rFonts w:ascii="Univers Light" w:eastAsia="Times New Roman" w:hAnsi="Univers Light" w:cs="Calibri"/>
        </w:rPr>
        <w:t xml:space="preserve"> F 710 – Standard Practice for Preparing Concrete Floors to Receive Resilient Flooring. </w:t>
      </w:r>
    </w:p>
    <w:p w14:paraId="19D81476" w14:textId="48434E63" w:rsidR="00141158" w:rsidRPr="001220DE" w:rsidRDefault="375B8F0E" w:rsidP="00521174">
      <w:pPr>
        <w:numPr>
          <w:ilvl w:val="0"/>
          <w:numId w:val="114"/>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In-situ Relative Humidity Testing</w:t>
      </w:r>
      <w:r w:rsidR="3AE3E5D8" w:rsidRPr="001220DE">
        <w:rPr>
          <w:rFonts w:ascii="Univers Light" w:eastAsia="Times New Roman" w:hAnsi="Univers Light" w:cs="Calibri"/>
        </w:rPr>
        <w:t>: ASTM</w:t>
      </w:r>
      <w:r w:rsidRPr="001220DE">
        <w:rPr>
          <w:rFonts w:ascii="Univers Light" w:eastAsia="Times New Roman" w:hAnsi="Univers Light" w:cs="Calibri"/>
        </w:rPr>
        <w:t xml:space="preserve"> F 2170 – Standard Test Method for Determining Relative Humidity in Concrete Floor Slabs Using in situ Probes. </w:t>
      </w:r>
    </w:p>
    <w:p w14:paraId="1195B362" w14:textId="673AD5AA" w:rsidR="00141158" w:rsidRPr="001220DE" w:rsidRDefault="375B8F0E" w:rsidP="00521174">
      <w:pPr>
        <w:numPr>
          <w:ilvl w:val="0"/>
          <w:numId w:val="115"/>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lastRenderedPageBreak/>
        <w:t>Calcium Chloride Testing</w:t>
      </w:r>
      <w:r w:rsidR="4A154BBD" w:rsidRPr="001220DE">
        <w:rPr>
          <w:rFonts w:ascii="Univers Light" w:eastAsia="Times New Roman" w:hAnsi="Univers Light" w:cs="Calibri"/>
        </w:rPr>
        <w:t>: ASTM</w:t>
      </w:r>
      <w:r w:rsidRPr="001220DE">
        <w:rPr>
          <w:rFonts w:ascii="Univers Light" w:eastAsia="Times New Roman" w:hAnsi="Univers Light" w:cs="Calibri"/>
        </w:rPr>
        <w:t xml:space="preserve"> F 1869 – Standard Test Method for Measuring Moisture Vapor Emissions Rate of Concrete Subfloor Using Anhydrous Calcium Chloride. </w:t>
      </w:r>
    </w:p>
    <w:p w14:paraId="370F7924" w14:textId="4E15EA95" w:rsidR="00141158" w:rsidRPr="001220DE" w:rsidRDefault="375B8F0E" w:rsidP="00521174">
      <w:pPr>
        <w:numPr>
          <w:ilvl w:val="0"/>
          <w:numId w:val="116"/>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Bond Testing</w:t>
      </w:r>
      <w:r w:rsidR="7F43C614" w:rsidRPr="001220DE">
        <w:rPr>
          <w:rFonts w:ascii="Univers Light" w:eastAsia="Times New Roman" w:hAnsi="Univers Light" w:cs="Calibri"/>
        </w:rPr>
        <w:t>: Conduct</w:t>
      </w:r>
      <w:r w:rsidRPr="001220DE">
        <w:rPr>
          <w:rFonts w:ascii="Univers Light" w:eastAsia="Times New Roman" w:hAnsi="Univers Light" w:cs="Calibri"/>
        </w:rPr>
        <w:t xml:space="preserve"> testing and document results in accordance with the manufacturer’s recommendations. </w:t>
      </w:r>
    </w:p>
    <w:p w14:paraId="67A718F1" w14:textId="77777777" w:rsidR="00141158" w:rsidRPr="001220DE" w:rsidRDefault="00141158" w:rsidP="00521174">
      <w:pPr>
        <w:numPr>
          <w:ilvl w:val="0"/>
          <w:numId w:val="11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Close spaces to traffic during flooring installation and for the period after installation recommended in writing by the manufacturer. </w:t>
      </w:r>
    </w:p>
    <w:p w14:paraId="1074BE9A" w14:textId="77777777" w:rsidR="00141158" w:rsidRPr="001220DE" w:rsidRDefault="00141158" w:rsidP="00521174">
      <w:pPr>
        <w:numPr>
          <w:ilvl w:val="0"/>
          <w:numId w:val="11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Installation should not begin until the work of other trades has been completed, especially overhead trades. </w:t>
      </w:r>
    </w:p>
    <w:p w14:paraId="69C0E6BF" w14:textId="0C37CC16" w:rsidR="00141158" w:rsidRDefault="375B8F0E" w:rsidP="00141158">
      <w:pPr>
        <w:numPr>
          <w:ilvl w:val="0"/>
          <w:numId w:val="119"/>
        </w:numPr>
        <w:spacing w:after="0" w:line="240" w:lineRule="auto"/>
        <w:ind w:left="1080" w:firstLine="0"/>
        <w:textAlignment w:val="baseline"/>
        <w:rPr>
          <w:rFonts w:ascii="Univers Light" w:eastAsia="Times New Roman" w:hAnsi="Univers Light" w:cs="Calibri"/>
        </w:rPr>
      </w:pPr>
      <w:r w:rsidRPr="001220DE">
        <w:rPr>
          <w:rFonts w:ascii="Univers Light" w:eastAsia="Times New Roman" w:hAnsi="Univers Light" w:cs="Calibri"/>
        </w:rPr>
        <w:t>Field Measurements</w:t>
      </w:r>
      <w:r w:rsidR="284E25B1" w:rsidRPr="001220DE">
        <w:rPr>
          <w:rFonts w:ascii="Univers Light" w:eastAsia="Times New Roman" w:hAnsi="Univers Light" w:cs="Calibri"/>
        </w:rPr>
        <w:t>: Verify</w:t>
      </w:r>
      <w:r w:rsidRPr="001220DE">
        <w:rPr>
          <w:rFonts w:ascii="Univers Light" w:eastAsia="Times New Roman" w:hAnsi="Univers Light" w:cs="Calibri"/>
        </w:rPr>
        <w:t xml:space="preserve"> actual measurements/openings by field measurements before fabrication; show recorded measurements on shop drawings.  Coordinate field measurements and fabrication schedule with construction progress to avoid construction delays. </w:t>
      </w:r>
    </w:p>
    <w:p w14:paraId="43D42C39" w14:textId="77777777" w:rsidR="001220DE" w:rsidRPr="001220DE" w:rsidRDefault="001220DE" w:rsidP="001220DE">
      <w:pPr>
        <w:spacing w:after="0" w:line="240" w:lineRule="auto"/>
        <w:ind w:left="1080"/>
        <w:textAlignment w:val="baseline"/>
        <w:rPr>
          <w:rFonts w:ascii="Univers Light" w:eastAsia="Times New Roman" w:hAnsi="Univers Light" w:cs="Calibri"/>
        </w:rPr>
      </w:pPr>
    </w:p>
    <w:p w14:paraId="28610E32"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1.8 WARRANTY </w:t>
      </w:r>
      <w:r w:rsidRPr="001220DE">
        <w:rPr>
          <w:rFonts w:ascii="Univers Condensed" w:eastAsia="Times New Roman" w:hAnsi="Univers Condensed" w:cs="Calibri"/>
        </w:rPr>
        <w:t> </w:t>
      </w:r>
    </w:p>
    <w:p w14:paraId="2E6A61B7" w14:textId="613D1CCC" w:rsidR="00141158" w:rsidRPr="001220DE" w:rsidRDefault="375B8F0E" w:rsidP="00521174">
      <w:pPr>
        <w:numPr>
          <w:ilvl w:val="0"/>
          <w:numId w:val="12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Project Warranty</w:t>
      </w:r>
      <w:r w:rsidR="18E89210" w:rsidRPr="001220DE">
        <w:rPr>
          <w:rFonts w:ascii="Univers Light" w:eastAsia="Times New Roman" w:hAnsi="Univers Light" w:cs="Calibri"/>
        </w:rPr>
        <w:t>: Comply</w:t>
      </w:r>
      <w:r w:rsidRPr="001220DE">
        <w:rPr>
          <w:rFonts w:ascii="Univers Light" w:eastAsia="Times New Roman" w:hAnsi="Univers Light" w:cs="Calibri"/>
        </w:rPr>
        <w:t xml:space="preserve"> with requirements according to the "Conditions of the Contract" in Division 1 Closeout Submittals Warranty Section for project warranty provisions. </w:t>
      </w:r>
    </w:p>
    <w:p w14:paraId="4233833F" w14:textId="5EEB8C49" w:rsidR="00141158" w:rsidRPr="001220DE" w:rsidRDefault="00141158" w:rsidP="00521174">
      <w:pPr>
        <w:numPr>
          <w:ilvl w:val="0"/>
          <w:numId w:val="121"/>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Manufacturer's Limited Warranty</w:t>
      </w:r>
      <w:r w:rsidR="00B87F58" w:rsidRPr="001220DE">
        <w:rPr>
          <w:rFonts w:ascii="Univers Light" w:eastAsia="Times New Roman" w:hAnsi="Univers Light" w:cs="Calibri"/>
        </w:rPr>
        <w:t>: Submit</w:t>
      </w:r>
      <w:r w:rsidRPr="001220DE">
        <w:rPr>
          <w:rFonts w:ascii="Univers Light" w:eastAsia="Times New Roman" w:hAnsi="Univers Light" w:cs="Calibri"/>
        </w:rPr>
        <w:t xml:space="preserve"> the manufacturer's standard warranty document executed by authorized company official for Owner's acceptance.  Manufacturer's warranty is in addition to, and not a limitation of, other rights Owner may have under Contract Documents. </w:t>
      </w:r>
    </w:p>
    <w:p w14:paraId="4D3ED297" w14:textId="4720B5DA" w:rsidR="00141158" w:rsidRPr="001220DE" w:rsidRDefault="00141158" w:rsidP="00521174">
      <w:pPr>
        <w:numPr>
          <w:ilvl w:val="0"/>
          <w:numId w:val="12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Warranty Period: </w:t>
      </w:r>
      <w:r w:rsidR="00521174" w:rsidRPr="001220DE">
        <w:rPr>
          <w:rFonts w:ascii="Univers Light" w:eastAsia="Times New Roman" w:hAnsi="Univers Light" w:cs="Calibri"/>
        </w:rPr>
        <w:t xml:space="preserve">Fifteen </w:t>
      </w:r>
      <w:r w:rsidRPr="001220DE">
        <w:rPr>
          <w:rFonts w:ascii="Univers Light" w:eastAsia="Times New Roman" w:hAnsi="Univers Light" w:cs="Calibri"/>
        </w:rPr>
        <w:t>(15) year limited warranty commencing on Date of Original Purchase from manufacturer. </w:t>
      </w:r>
    </w:p>
    <w:p w14:paraId="7E21C85D" w14:textId="39A18984" w:rsidR="00141158" w:rsidRPr="001220DE" w:rsidRDefault="375B8F0E" w:rsidP="00521174">
      <w:pPr>
        <w:numPr>
          <w:ilvl w:val="0"/>
          <w:numId w:val="12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Installation Warranty</w:t>
      </w:r>
      <w:r w:rsidR="0003716C" w:rsidRPr="001220DE">
        <w:rPr>
          <w:rFonts w:ascii="Univers Light" w:eastAsia="Times New Roman" w:hAnsi="Univers Light" w:cs="Calibri"/>
        </w:rPr>
        <w:t>: Submit</w:t>
      </w:r>
      <w:r w:rsidRPr="001220DE">
        <w:rPr>
          <w:rFonts w:ascii="Univers Light" w:eastAsia="Times New Roman" w:hAnsi="Univers Light" w:cs="Calibri"/>
        </w:rPr>
        <w:t xml:space="preserve"> the flooring contractor’s installation warranty signed by the General Contractor and Installer for Owner’s Acceptance, agreeing to repair or replace work which has failed because of defects in workmanship.  Failures shall include, but are not limited to, tearing, cracking, separation, deterioration or loosening from substrate, seam failure, ripples, bubbling or puckering.  Upon notification of such installation deficiencies, within the warranty period, make necessary repairs or replacement at the convenience of the Owner.  Other guaranties or warranties may not be substituted by the Contractor for the terms of this warranty.  Installation warranty is in addition to, and not a limitation of, other rights Owner may have under Contract Documents </w:t>
      </w:r>
    </w:p>
    <w:p w14:paraId="71108BFF"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22D7AB5A"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PART 2 – PRODUCTS</w:t>
      </w:r>
      <w:r w:rsidRPr="001220DE">
        <w:rPr>
          <w:rFonts w:ascii="Univers Condensed" w:eastAsia="Times New Roman" w:hAnsi="Univers Condensed" w:cs="Calibri"/>
          <w:sz w:val="24"/>
          <w:szCs w:val="24"/>
        </w:rPr>
        <w:t> </w:t>
      </w:r>
    </w:p>
    <w:p w14:paraId="46D55CF5"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i/>
          <w:iCs/>
          <w:color w:val="0070C0"/>
        </w:rPr>
        <w:t>Note: Information below can be used for proprietary specification. Product attributes performance characteristics, material standards, and descriptions as applicable.  Using "Equal" or "Approved Equal," or similar phrases may cause ambiguity in the specification.  Such terms would require verification (procedural, legal, and regulatory) and assignment of responsibility for determining "Equal" products.</w:t>
      </w:r>
      <w:r w:rsidRPr="001220DE">
        <w:rPr>
          <w:rFonts w:ascii="Univers Light" w:eastAsia="Times New Roman" w:hAnsi="Univers Light" w:cs="Calibri"/>
          <w:color w:val="0070C0"/>
        </w:rPr>
        <w:t> </w:t>
      </w:r>
    </w:p>
    <w:p w14:paraId="50FA76EA" w14:textId="77777777" w:rsidR="00521174" w:rsidRDefault="00521174" w:rsidP="00141158">
      <w:pPr>
        <w:spacing w:after="0" w:line="240" w:lineRule="auto"/>
        <w:textAlignment w:val="baseline"/>
        <w:rPr>
          <w:rFonts w:ascii="Calibri" w:eastAsia="Times New Roman" w:hAnsi="Calibri" w:cs="Calibri"/>
          <w:b/>
          <w:bCs/>
        </w:rPr>
      </w:pPr>
    </w:p>
    <w:p w14:paraId="025C04DD" w14:textId="7088F3B6"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2.1 HETEROGENEOUS POLYURETHANE SHEET FLOORING – WINDMOELLER INC.</w:t>
      </w:r>
      <w:r w:rsidRPr="001220DE">
        <w:rPr>
          <w:rFonts w:ascii="Univers Condensed" w:eastAsia="Times New Roman" w:hAnsi="Univers Condensed" w:cs="Calibri"/>
        </w:rPr>
        <w:t> </w:t>
      </w:r>
    </w:p>
    <w:p w14:paraId="1F334E4E" w14:textId="7C5289C7" w:rsidR="00141158" w:rsidRPr="001220DE" w:rsidRDefault="00141158" w:rsidP="00521174">
      <w:pPr>
        <w:numPr>
          <w:ilvl w:val="0"/>
          <w:numId w:val="12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Manufacture</w:t>
      </w:r>
      <w:r w:rsidR="00521174" w:rsidRPr="001220DE">
        <w:rPr>
          <w:rFonts w:ascii="Univers Light" w:eastAsia="Times New Roman" w:hAnsi="Univers Light" w:cs="Calibri"/>
        </w:rPr>
        <w:t>r</w:t>
      </w:r>
      <w:r w:rsidRPr="001220DE">
        <w:rPr>
          <w:rFonts w:ascii="Univers Light" w:eastAsia="Times New Roman" w:hAnsi="Univers Light" w:cs="Calibri"/>
        </w:rPr>
        <w:t xml:space="preserve"> Address: </w:t>
      </w:r>
    </w:p>
    <w:p w14:paraId="5272176D" w14:textId="77777777" w:rsidR="00521174" w:rsidRPr="001220DE" w:rsidRDefault="00521174" w:rsidP="00521174">
      <w:pPr>
        <w:spacing w:after="0" w:line="240" w:lineRule="auto"/>
        <w:ind w:left="360"/>
        <w:textAlignment w:val="baseline"/>
        <w:rPr>
          <w:rFonts w:ascii="Univers Light" w:eastAsia="Times New Roman" w:hAnsi="Univers Light" w:cs="Calibri"/>
        </w:rPr>
      </w:pPr>
    </w:p>
    <w:p w14:paraId="0E4FCCC6" w14:textId="7FB15E0D"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NA Headquarters </w:t>
      </w:r>
    </w:p>
    <w:p w14:paraId="266F8885"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1395 South Marietta Parkway </w:t>
      </w:r>
    </w:p>
    <w:p w14:paraId="1FD51FD3"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Building 200, Suite 208 </w:t>
      </w:r>
    </w:p>
    <w:p w14:paraId="4E329C65"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Marietta, GA 30067 </w:t>
      </w:r>
    </w:p>
    <w:p w14:paraId="06A6B81F"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Phone: 1-678-381-1001 </w:t>
      </w:r>
    </w:p>
    <w:p w14:paraId="44F2202E"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hyperlink r:id="rId9" w:tgtFrame="_blank" w:history="1">
        <w:r w:rsidRPr="001220DE">
          <w:rPr>
            <w:rFonts w:ascii="Univers Light" w:eastAsia="Times New Roman" w:hAnsi="Univers Light" w:cs="Calibri"/>
            <w:color w:val="0563C1"/>
            <w:u w:val="single"/>
          </w:rPr>
          <w:t>www.windmoellerinc.com</w:t>
        </w:r>
      </w:hyperlink>
      <w:r w:rsidRPr="001220DE">
        <w:rPr>
          <w:rFonts w:ascii="Univers Light" w:eastAsia="Times New Roman" w:hAnsi="Univers Light" w:cs="Calibri"/>
        </w:rPr>
        <w:t>  </w:t>
      </w:r>
    </w:p>
    <w:p w14:paraId="17C950EA"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Representative Contact [Specify representative name and contact information] </w:t>
      </w:r>
    </w:p>
    <w:p w14:paraId="2131F06F"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13E19A7C" w14:textId="77777777" w:rsidR="00141158" w:rsidRPr="001220DE" w:rsidRDefault="00141158" w:rsidP="00462C2F">
      <w:pPr>
        <w:numPr>
          <w:ilvl w:val="0"/>
          <w:numId w:val="125"/>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Proprietary Product Information: </w:t>
      </w:r>
    </w:p>
    <w:p w14:paraId="2D9EB429" w14:textId="085E0EAB" w:rsidR="00462C2F" w:rsidRPr="001220DE" w:rsidRDefault="00141158" w:rsidP="00462C2F">
      <w:pPr>
        <w:numPr>
          <w:ilvl w:val="0"/>
          <w:numId w:val="12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Material Name: PURLINE</w:t>
      </w:r>
      <w:r w:rsidR="000C474D">
        <w:rPr>
          <w:rFonts w:ascii="Univers Light" w:eastAsia="Times New Roman" w:hAnsi="Univers Light" w:cs="Calibri"/>
        </w:rPr>
        <w:t xml:space="preserve"> 1500 series</w:t>
      </w:r>
      <w:r w:rsidRPr="001220DE">
        <w:rPr>
          <w:rFonts w:ascii="Univers Light" w:eastAsia="Times New Roman" w:hAnsi="Univers Light" w:cs="Calibri"/>
        </w:rPr>
        <w:t xml:space="preserve"> Flooring [Roll] </w:t>
      </w:r>
    </w:p>
    <w:p w14:paraId="3B489D9E" w14:textId="6AA8D82C" w:rsidR="00462C2F" w:rsidRPr="001220DE" w:rsidRDefault="00141158" w:rsidP="00462C2F">
      <w:pPr>
        <w:numPr>
          <w:ilvl w:val="0"/>
          <w:numId w:val="12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Description: </w:t>
      </w:r>
      <w:r w:rsidR="00462C2F" w:rsidRPr="001220DE">
        <w:rPr>
          <w:rFonts w:ascii="Univers Light" w:hAnsi="Univers Light"/>
        </w:rPr>
        <w:t xml:space="preserve">Heterogeneous commercial-rated floor covering constructed of the </w:t>
      </w:r>
      <w:proofErr w:type="spellStart"/>
      <w:r w:rsidR="00C57113" w:rsidRPr="001220DE">
        <w:rPr>
          <w:rFonts w:ascii="Univers Light" w:hAnsi="Univers Light"/>
        </w:rPr>
        <w:t>A</w:t>
      </w:r>
      <w:r w:rsidR="00424D0E" w:rsidRPr="001220DE">
        <w:rPr>
          <w:rFonts w:ascii="Univers Light" w:hAnsi="Univers Light"/>
        </w:rPr>
        <w:t>r</w:t>
      </w:r>
      <w:r w:rsidR="00C57113" w:rsidRPr="001220DE">
        <w:rPr>
          <w:rFonts w:ascii="Univers Light" w:hAnsi="Univers Light"/>
        </w:rPr>
        <w:t>morOx</w:t>
      </w:r>
      <w:proofErr w:type="spellEnd"/>
      <w:r w:rsidR="00246F8A" w:rsidRPr="001220DE">
        <w:rPr>
          <w:rFonts w:ascii="Univers Light" w:hAnsi="Univers Light"/>
          <w:sz w:val="28"/>
          <w:szCs w:val="28"/>
          <w:vertAlign w:val="superscript"/>
        </w:rPr>
        <w:t>®</w:t>
      </w:r>
      <w:r w:rsidR="00C57113" w:rsidRPr="001220DE">
        <w:rPr>
          <w:rFonts w:ascii="Univers Light" w:hAnsi="Univers Light"/>
        </w:rPr>
        <w:t xml:space="preserve"> Pro+</w:t>
      </w:r>
      <w:r w:rsidR="00B87F58" w:rsidRPr="001220DE">
        <w:rPr>
          <w:rFonts w:ascii="Univers Light" w:hAnsi="Univers Light"/>
        </w:rPr>
        <w:t xml:space="preserve">, </w:t>
      </w:r>
      <w:proofErr w:type="spellStart"/>
      <w:r w:rsidR="00B87F58" w:rsidRPr="00B87F58">
        <w:rPr>
          <w:rFonts w:ascii="Univers Light" w:hAnsi="Univers Light"/>
          <w:i/>
          <w:iCs/>
        </w:rPr>
        <w:t>ecuran</w:t>
      </w:r>
      <w:proofErr w:type="spellEnd"/>
      <w:r w:rsidR="00462C2F" w:rsidRPr="001220DE">
        <w:rPr>
          <w:rFonts w:ascii="Univers Light" w:hAnsi="Univers Light"/>
        </w:rPr>
        <w:t xml:space="preserve"> bio-based polyurethane, and </w:t>
      </w:r>
      <w:proofErr w:type="spellStart"/>
      <w:r w:rsidR="00462C2F" w:rsidRPr="001220DE">
        <w:rPr>
          <w:rFonts w:ascii="Univers Light" w:hAnsi="Univers Light"/>
        </w:rPr>
        <w:t>FleeceTEC</w:t>
      </w:r>
      <w:r w:rsidR="00462C2F" w:rsidRPr="001220DE">
        <w:rPr>
          <w:rFonts w:ascii="Univers Light" w:hAnsi="Univers Light"/>
          <w:sz w:val="26"/>
          <w:szCs w:val="26"/>
          <w:vertAlign w:val="superscript"/>
        </w:rPr>
        <w:t>TM</w:t>
      </w:r>
      <w:proofErr w:type="spellEnd"/>
      <w:r w:rsidR="00462C2F" w:rsidRPr="001220DE">
        <w:rPr>
          <w:rFonts w:ascii="Univers Light" w:hAnsi="Univers Light"/>
        </w:rPr>
        <w:t xml:space="preserve"> backing</w:t>
      </w:r>
    </w:p>
    <w:p w14:paraId="5C5A7891" w14:textId="6BD396E7" w:rsidR="00141158" w:rsidRPr="001220DE" w:rsidRDefault="00141158" w:rsidP="00755DBE">
      <w:pPr>
        <w:numPr>
          <w:ilvl w:val="0"/>
          <w:numId w:val="12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Size: 2 m x 20 m (78.74” x 65.62 </w:t>
      </w:r>
      <w:proofErr w:type="spellStart"/>
      <w:r w:rsidRPr="001220DE">
        <w:rPr>
          <w:rFonts w:ascii="Univers Light" w:eastAsia="Times New Roman" w:hAnsi="Univers Light" w:cs="Calibri"/>
        </w:rPr>
        <w:t>lin</w:t>
      </w:r>
      <w:proofErr w:type="spellEnd"/>
      <w:r w:rsidRPr="001220DE">
        <w:rPr>
          <w:rFonts w:ascii="Univers Light" w:eastAsia="Times New Roman" w:hAnsi="Univers Light" w:cs="Calibri"/>
        </w:rPr>
        <w:t xml:space="preserve"> ft) 430.56 sq ft per roll </w:t>
      </w:r>
    </w:p>
    <w:p w14:paraId="15D037E8" w14:textId="77777777" w:rsidR="00141158" w:rsidRPr="001220DE" w:rsidRDefault="00141158" w:rsidP="00755DBE">
      <w:pPr>
        <w:numPr>
          <w:ilvl w:val="0"/>
          <w:numId w:val="12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Gauge: 2.5mm (0.0984 inches)  </w:t>
      </w:r>
    </w:p>
    <w:p w14:paraId="4BB982AC" w14:textId="77777777" w:rsidR="003541BB" w:rsidRPr="001220DE" w:rsidRDefault="00141158" w:rsidP="003541BB">
      <w:pPr>
        <w:numPr>
          <w:ilvl w:val="0"/>
          <w:numId w:val="12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Color and Pattern: Colors and patterns shall be selected by Specifier/A&amp;D. All selections shall be made from the manufacturer’s full product line. See Architectural drawings for color schedule list in reference to this material. </w:t>
      </w:r>
    </w:p>
    <w:p w14:paraId="6B6FD3E5" w14:textId="51C2E06A" w:rsidR="00141158" w:rsidRPr="001220DE" w:rsidRDefault="375B8F0E" w:rsidP="003541BB">
      <w:pPr>
        <w:numPr>
          <w:ilvl w:val="0"/>
          <w:numId w:val="12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Adhesive: Manufacturer’s recommended adhesive</w:t>
      </w:r>
      <w:r w:rsidR="2C3B5C35" w:rsidRPr="001220DE">
        <w:rPr>
          <w:rFonts w:ascii="Univers Light" w:eastAsia="Times New Roman" w:hAnsi="Univers Light" w:cs="Calibri"/>
        </w:rPr>
        <w:t xml:space="preserve"> </w:t>
      </w:r>
      <w:proofErr w:type="spellStart"/>
      <w:r w:rsidR="576FE996" w:rsidRPr="001220DE">
        <w:rPr>
          <w:rFonts w:ascii="Univers Light" w:hAnsi="Univers Light"/>
        </w:rPr>
        <w:t>Purfix</w:t>
      </w:r>
      <w:proofErr w:type="spellEnd"/>
      <w:r w:rsidR="576FE996" w:rsidRPr="001220DE">
        <w:rPr>
          <w:rFonts w:ascii="Univers Light" w:hAnsi="Univers Light"/>
          <w:spacing w:val="-3"/>
        </w:rPr>
        <w:t xml:space="preserve"> </w:t>
      </w:r>
      <w:r w:rsidR="576FE996" w:rsidRPr="001220DE">
        <w:rPr>
          <w:rFonts w:ascii="Univers Light" w:hAnsi="Univers Light"/>
        </w:rPr>
        <w:t>UltraTech</w:t>
      </w:r>
      <w:r w:rsidR="576FE996" w:rsidRPr="001220DE">
        <w:rPr>
          <w:rFonts w:ascii="Univers Light" w:hAnsi="Univers Light"/>
          <w:spacing w:val="-4"/>
        </w:rPr>
        <w:t xml:space="preserve"> </w:t>
      </w:r>
      <w:r w:rsidR="576FE996" w:rsidRPr="001220DE">
        <w:rPr>
          <w:rFonts w:ascii="Univers Light" w:hAnsi="Univers Light"/>
          <w:spacing w:val="-2"/>
        </w:rPr>
        <w:t>Adhesive</w:t>
      </w:r>
      <w:r w:rsidR="00B87F58">
        <w:rPr>
          <w:rFonts w:ascii="Univers Light" w:hAnsi="Univers Light"/>
          <w:spacing w:val="-2"/>
        </w:rPr>
        <w:t xml:space="preserve"> or </w:t>
      </w:r>
      <w:proofErr w:type="spellStart"/>
      <w:r w:rsidR="00B87F58">
        <w:rPr>
          <w:rFonts w:ascii="Univers Light" w:hAnsi="Univers Light"/>
          <w:spacing w:val="-2"/>
        </w:rPr>
        <w:t>Purfix</w:t>
      </w:r>
      <w:proofErr w:type="spellEnd"/>
      <w:r w:rsidR="00B87F58">
        <w:rPr>
          <w:rFonts w:ascii="Univers Light" w:hAnsi="Univers Light"/>
          <w:spacing w:val="-2"/>
        </w:rPr>
        <w:t xml:space="preserve"> </w:t>
      </w:r>
      <w:proofErr w:type="spellStart"/>
      <w:r w:rsidR="00B87F58">
        <w:rPr>
          <w:rFonts w:ascii="Univers Light" w:hAnsi="Univers Light"/>
          <w:spacing w:val="-2"/>
        </w:rPr>
        <w:t>UltraTape</w:t>
      </w:r>
      <w:proofErr w:type="spellEnd"/>
      <w:r w:rsidR="00B87F58">
        <w:rPr>
          <w:rFonts w:ascii="Univers Light" w:hAnsi="Univers Light"/>
          <w:spacing w:val="-2"/>
        </w:rPr>
        <w:t>.</w:t>
      </w:r>
    </w:p>
    <w:p w14:paraId="3C20D913"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5334827F" w14:textId="4A9E2A31" w:rsidR="00141158" w:rsidRPr="001220DE"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 xml:space="preserve">Note: Use this article to </w:t>
      </w:r>
      <w:r w:rsidR="1B8F06C7" w:rsidRPr="001220DE">
        <w:rPr>
          <w:rFonts w:ascii="Univers Light" w:eastAsia="Times New Roman" w:hAnsi="Univers Light" w:cs="Calibri"/>
          <w:i/>
          <w:iCs/>
          <w:color w:val="0070C0"/>
        </w:rPr>
        <w:t>suit</w:t>
      </w:r>
      <w:r w:rsidRPr="001220DE">
        <w:rPr>
          <w:rFonts w:ascii="Univers Light" w:eastAsia="Times New Roman" w:hAnsi="Univers Light" w:cs="Calibri"/>
          <w:i/>
          <w:iCs/>
          <w:color w:val="0070C0"/>
        </w:rPr>
        <w:t xml:space="preserve"> project requirements. If substitutions are permitted, edit text below.  Add text to refer to Division 1 Project Requirements (Product Substitutions Procedures) Section.</w:t>
      </w:r>
      <w:r w:rsidRPr="001220DE">
        <w:rPr>
          <w:rFonts w:ascii="Univers Light" w:eastAsia="Times New Roman" w:hAnsi="Univers Light" w:cs="Calibri"/>
          <w:color w:val="0070C0"/>
        </w:rPr>
        <w:t> </w:t>
      </w:r>
    </w:p>
    <w:p w14:paraId="2716718A" w14:textId="77777777" w:rsidR="00462C2F" w:rsidRPr="00141158" w:rsidRDefault="00462C2F" w:rsidP="00141158">
      <w:pPr>
        <w:spacing w:after="0" w:line="240" w:lineRule="auto"/>
        <w:textAlignment w:val="baseline"/>
        <w:rPr>
          <w:rFonts w:ascii="Segoe UI" w:eastAsia="Times New Roman" w:hAnsi="Segoe UI" w:cs="Segoe UI"/>
          <w:sz w:val="18"/>
          <w:szCs w:val="18"/>
        </w:rPr>
      </w:pPr>
    </w:p>
    <w:p w14:paraId="207F1EC0"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2.2 PRODUCT SUBSTITUTIONS</w:t>
      </w:r>
      <w:r w:rsidRPr="001220DE">
        <w:rPr>
          <w:rFonts w:ascii="Univers Condensed" w:eastAsia="Times New Roman" w:hAnsi="Univers Condensed" w:cs="Calibri"/>
        </w:rPr>
        <w:t> </w:t>
      </w:r>
    </w:p>
    <w:p w14:paraId="47CB72B5" w14:textId="65FD07EE" w:rsidR="00141158" w:rsidRPr="001220DE" w:rsidRDefault="00141158" w:rsidP="00755DBE">
      <w:pPr>
        <w:numPr>
          <w:ilvl w:val="0"/>
          <w:numId w:val="131"/>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Substitutions</w:t>
      </w:r>
      <w:r w:rsidR="00B87F58" w:rsidRPr="001220DE">
        <w:rPr>
          <w:rFonts w:ascii="Univers Light" w:eastAsia="Times New Roman" w:hAnsi="Univers Light" w:cs="Calibri"/>
        </w:rPr>
        <w:t>: No</w:t>
      </w:r>
      <w:r w:rsidRPr="001220DE">
        <w:rPr>
          <w:rFonts w:ascii="Univers Light" w:eastAsia="Times New Roman" w:hAnsi="Univers Light" w:cs="Calibri"/>
        </w:rPr>
        <w:t xml:space="preserve"> substitutions permitted </w:t>
      </w:r>
    </w:p>
    <w:p w14:paraId="62FC641E"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color w:val="0070C0"/>
        </w:rPr>
        <w:t> </w:t>
      </w:r>
    </w:p>
    <w:p w14:paraId="0799AEFD" w14:textId="77777777" w:rsidR="00141158" w:rsidRPr="001220DE"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 xml:space="preserve">Note: Add article below for </w:t>
      </w:r>
      <w:proofErr w:type="gramStart"/>
      <w:r w:rsidRPr="001220DE">
        <w:rPr>
          <w:rFonts w:ascii="Univers Light" w:eastAsia="Times New Roman" w:hAnsi="Univers Light" w:cs="Calibri"/>
          <w:i/>
          <w:iCs/>
          <w:color w:val="0070C0"/>
        </w:rPr>
        <w:t>alternates</w:t>
      </w:r>
      <w:proofErr w:type="gramEnd"/>
      <w:r w:rsidRPr="001220DE">
        <w:rPr>
          <w:rFonts w:ascii="Univers Light" w:eastAsia="Times New Roman" w:hAnsi="Univers Light" w:cs="Calibri"/>
          <w:i/>
          <w:iCs/>
          <w:color w:val="0070C0"/>
        </w:rPr>
        <w:t xml:space="preserve"> required for project; state work covered. Coordinate with Part 1 General Summary Article herein, applicable Division 1 Sections, and other Bid and Contract Documents.</w:t>
      </w:r>
      <w:r w:rsidRPr="001220DE">
        <w:rPr>
          <w:rFonts w:ascii="Univers Light" w:eastAsia="Times New Roman" w:hAnsi="Univers Light" w:cs="Calibri"/>
          <w:color w:val="0070C0"/>
        </w:rPr>
        <w:t> </w:t>
      </w:r>
    </w:p>
    <w:p w14:paraId="5A0F20E4" w14:textId="77777777" w:rsidR="003541BB" w:rsidRPr="00141158" w:rsidRDefault="003541BB" w:rsidP="00141158">
      <w:pPr>
        <w:spacing w:after="0" w:line="240" w:lineRule="auto"/>
        <w:textAlignment w:val="baseline"/>
        <w:rPr>
          <w:rFonts w:ascii="Segoe UI" w:eastAsia="Times New Roman" w:hAnsi="Segoe UI" w:cs="Segoe UI"/>
          <w:sz w:val="18"/>
          <w:szCs w:val="18"/>
        </w:rPr>
      </w:pPr>
    </w:p>
    <w:p w14:paraId="2DDADC74"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2.3 RELATED MATERIALS</w:t>
      </w:r>
      <w:r w:rsidRPr="001220DE">
        <w:rPr>
          <w:rFonts w:ascii="Univers Condensed" w:eastAsia="Times New Roman" w:hAnsi="Univers Condensed" w:cs="Calibri"/>
        </w:rPr>
        <w:t> </w:t>
      </w:r>
    </w:p>
    <w:p w14:paraId="40481EFD" w14:textId="714C7803" w:rsidR="00141158" w:rsidRPr="001220DE" w:rsidRDefault="00141158" w:rsidP="00755DBE">
      <w:pPr>
        <w:numPr>
          <w:ilvl w:val="0"/>
          <w:numId w:val="13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Related Materials</w:t>
      </w:r>
      <w:r w:rsidR="3F50109A" w:rsidRPr="001220DE">
        <w:rPr>
          <w:rFonts w:ascii="Univers Light" w:eastAsia="Times New Roman" w:hAnsi="Univers Light" w:cs="Calibri"/>
        </w:rPr>
        <w:t>: Refer</w:t>
      </w:r>
      <w:r w:rsidRPr="001220DE">
        <w:rPr>
          <w:rFonts w:ascii="Univers Light" w:eastAsia="Times New Roman" w:hAnsi="Univers Light" w:cs="Calibri"/>
        </w:rPr>
        <w:t xml:space="preserve"> to other sections for related materials as follows. </w:t>
      </w:r>
    </w:p>
    <w:p w14:paraId="29D9A960" w14:textId="75164F2B" w:rsidR="00141158" w:rsidRPr="001220DE" w:rsidRDefault="00141158" w:rsidP="00755DBE">
      <w:pPr>
        <w:numPr>
          <w:ilvl w:val="0"/>
          <w:numId w:val="13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Concrete: Refer to Division 3 Concrete Sections for cast in place concrete, concrete toppings, and cementitious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w:t>
      </w:r>
    </w:p>
    <w:p w14:paraId="1E439D12" w14:textId="65E457E2" w:rsidR="00141158" w:rsidRPr="001220DE" w:rsidRDefault="00141158" w:rsidP="00755DBE">
      <w:pPr>
        <w:numPr>
          <w:ilvl w:val="0"/>
          <w:numId w:val="13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Wood Subflooring</w:t>
      </w:r>
      <w:r w:rsidR="65482F6C" w:rsidRPr="001220DE">
        <w:rPr>
          <w:rFonts w:ascii="Univers Light" w:eastAsia="Times New Roman" w:hAnsi="Univers Light" w:cs="Calibri"/>
        </w:rPr>
        <w:t>: Refer</w:t>
      </w:r>
      <w:r w:rsidRPr="001220DE">
        <w:rPr>
          <w:rFonts w:ascii="Univers Light" w:eastAsia="Times New Roman" w:hAnsi="Univers Light" w:cs="Calibri"/>
        </w:rPr>
        <w:t xml:space="preserve"> to Division 6 Carpentry Section for wood subflooring and wood underlayment. </w:t>
      </w:r>
    </w:p>
    <w:p w14:paraId="22ED832C" w14:textId="6398B9A1" w:rsidR="00141158" w:rsidRPr="001220DE" w:rsidRDefault="00141158" w:rsidP="00755DBE">
      <w:pPr>
        <w:numPr>
          <w:ilvl w:val="0"/>
          <w:numId w:val="13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Finishes: Refer to Division 9 Finishes Section for maintenance of flooring. </w:t>
      </w:r>
    </w:p>
    <w:p w14:paraId="0CCDFB57" w14:textId="2BC2856F" w:rsidR="00141158" w:rsidRPr="001220DE" w:rsidRDefault="00141158" w:rsidP="00755DBE">
      <w:pPr>
        <w:numPr>
          <w:ilvl w:val="0"/>
          <w:numId w:val="13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Resilient Flooring Accessories: Refer to Division 9 Finishes Sections for resilient wall bases, reducer strips, metal edge strips and other resilient flooring accessories. </w:t>
      </w:r>
    </w:p>
    <w:p w14:paraId="552FEF9A" w14:textId="73E82439" w:rsidR="00141158" w:rsidRPr="001220DE" w:rsidRDefault="00141158" w:rsidP="00755DBE">
      <w:pPr>
        <w:numPr>
          <w:ilvl w:val="0"/>
          <w:numId w:val="13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Expansion Joint Covers: Refer to Division 10 Specialties Section for expansion joint covers to be used with resilient flooring. </w:t>
      </w:r>
    </w:p>
    <w:p w14:paraId="2B07CD39"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6558DB39"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2.4 SOURCE QUALITY</w:t>
      </w:r>
      <w:r w:rsidRPr="001220DE">
        <w:rPr>
          <w:rFonts w:ascii="Univers Condensed" w:eastAsia="Times New Roman" w:hAnsi="Univers Condensed" w:cs="Calibri"/>
        </w:rPr>
        <w:t> </w:t>
      </w:r>
    </w:p>
    <w:p w14:paraId="1CDEF98B" w14:textId="6085CE5C" w:rsidR="00141158" w:rsidRPr="001220DE" w:rsidRDefault="00141158" w:rsidP="00755DBE">
      <w:pPr>
        <w:numPr>
          <w:ilvl w:val="0"/>
          <w:numId w:val="138"/>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Source Quality: Obtain flooring product materials from a single manufacturer. </w:t>
      </w:r>
    </w:p>
    <w:p w14:paraId="31180930"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0225390E"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PART 3- EXECUTION</w:t>
      </w:r>
      <w:r w:rsidRPr="001220DE">
        <w:rPr>
          <w:rFonts w:ascii="Univers Condensed" w:eastAsia="Times New Roman" w:hAnsi="Univers Condensed" w:cs="Calibri"/>
          <w:sz w:val="24"/>
          <w:szCs w:val="24"/>
        </w:rPr>
        <w:t> </w:t>
      </w:r>
    </w:p>
    <w:p w14:paraId="690A6D8E"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5019C584" w14:textId="1E23DFE9" w:rsidR="00141158" w:rsidRPr="001220DE" w:rsidRDefault="00141158" w:rsidP="00755DBE">
      <w:pPr>
        <w:pStyle w:val="ListParagraph"/>
        <w:numPr>
          <w:ilvl w:val="1"/>
          <w:numId w:val="192"/>
        </w:numPr>
        <w:spacing w:after="0" w:line="240" w:lineRule="auto"/>
        <w:textAlignment w:val="baseline"/>
        <w:rPr>
          <w:rFonts w:ascii="Univers Condensed" w:eastAsia="Times New Roman" w:hAnsi="Univers Condensed" w:cs="Calibri"/>
        </w:rPr>
      </w:pPr>
      <w:r w:rsidRPr="001220DE">
        <w:rPr>
          <w:rFonts w:ascii="Univers Condensed" w:eastAsia="Times New Roman" w:hAnsi="Univers Condensed" w:cs="Calibri"/>
          <w:b/>
          <w:bCs/>
        </w:rPr>
        <w:t>MANUFACTURERS RECOMMEDATIONS / GENERAL CONTRACTOR RESPONCIBILITIES </w:t>
      </w:r>
      <w:r w:rsidRPr="001220DE">
        <w:rPr>
          <w:rFonts w:ascii="Univers Condensed" w:eastAsia="Times New Roman" w:hAnsi="Univers Condensed" w:cs="Calibri"/>
        </w:rPr>
        <w:t> </w:t>
      </w:r>
    </w:p>
    <w:p w14:paraId="07BB3D23" w14:textId="31E0E68A" w:rsidR="00141158" w:rsidRPr="001220DE" w:rsidRDefault="00141158" w:rsidP="00755DBE">
      <w:pPr>
        <w:numPr>
          <w:ilvl w:val="0"/>
          <w:numId w:val="139"/>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Compliance</w:t>
      </w:r>
      <w:r w:rsidR="64E98319" w:rsidRPr="001220DE">
        <w:rPr>
          <w:rFonts w:ascii="Univers Light" w:eastAsia="Times New Roman" w:hAnsi="Univers Light" w:cs="Calibri"/>
        </w:rPr>
        <w:t>: Comply</w:t>
      </w:r>
      <w:r w:rsidRPr="001220DE">
        <w:rPr>
          <w:rFonts w:ascii="Univers Light" w:eastAsia="Times New Roman" w:hAnsi="Univers Light" w:cs="Calibri"/>
        </w:rPr>
        <w:t xml:space="preserve"> with manufacturer's product technical data, including product technical bulletins, installation recommendations and floor care recommendations. </w:t>
      </w:r>
    </w:p>
    <w:p w14:paraId="35251592"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6AB9622B" w14:textId="0A102431" w:rsidR="00141158" w:rsidRPr="001220DE" w:rsidRDefault="00141158" w:rsidP="00755DBE">
      <w:pPr>
        <w:pStyle w:val="ListParagraph"/>
        <w:numPr>
          <w:ilvl w:val="1"/>
          <w:numId w:val="192"/>
        </w:numPr>
        <w:spacing w:after="0" w:line="240" w:lineRule="auto"/>
        <w:textAlignment w:val="baseline"/>
        <w:rPr>
          <w:rFonts w:ascii="Univers Condensed" w:eastAsia="Times New Roman" w:hAnsi="Univers Condensed" w:cs="Calibri"/>
        </w:rPr>
      </w:pPr>
      <w:r w:rsidRPr="001220DE">
        <w:rPr>
          <w:rFonts w:ascii="Univers Condensed" w:eastAsia="Times New Roman" w:hAnsi="Univers Condensed" w:cs="Calibri"/>
          <w:b/>
          <w:bCs/>
        </w:rPr>
        <w:t>INSPECTION</w:t>
      </w:r>
      <w:r w:rsidRPr="001220DE">
        <w:rPr>
          <w:rFonts w:ascii="Univers Condensed" w:eastAsia="Times New Roman" w:hAnsi="Univers Condensed" w:cs="Calibri"/>
        </w:rPr>
        <w:t> </w:t>
      </w:r>
    </w:p>
    <w:p w14:paraId="64F80D8B" w14:textId="4BC69BE4" w:rsidR="00141158" w:rsidRPr="001220DE" w:rsidRDefault="00141158" w:rsidP="00755DBE">
      <w:pPr>
        <w:numPr>
          <w:ilvl w:val="0"/>
          <w:numId w:val="14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Site Verification of Conditions</w:t>
      </w:r>
      <w:r w:rsidR="00B87F58" w:rsidRPr="001220DE">
        <w:rPr>
          <w:rFonts w:ascii="Univers Light" w:eastAsia="Times New Roman" w:hAnsi="Univers Light" w:cs="Calibri"/>
        </w:rPr>
        <w:t>: The</w:t>
      </w:r>
      <w:r w:rsidRPr="001220DE">
        <w:rPr>
          <w:rFonts w:ascii="Univers Light" w:eastAsia="Times New Roman" w:hAnsi="Univers Light" w:cs="Calibri"/>
        </w:rPr>
        <w:t xml:space="preserve"> Flooring Contractor and Installer shall examine and verify conditions previously described in other sections under which flooring, and accessories are to be installed to be in accordance with the manufacturer’s installation recommendations and must notify the General Contractor in writing of conditions detrimental to proper and timely completion of work. Work shall not proceed until all unsatisfactory conditions are corrected to acceptable conditions to the Owner and Architect. </w:t>
      </w:r>
    </w:p>
    <w:p w14:paraId="1B2C8C5A" w14:textId="1398E0B7" w:rsidR="00141158" w:rsidRPr="001220DE" w:rsidRDefault="00141158" w:rsidP="00755DBE">
      <w:pPr>
        <w:numPr>
          <w:ilvl w:val="0"/>
          <w:numId w:val="141"/>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Material Inspection</w:t>
      </w:r>
      <w:r w:rsidR="5138A3AF" w:rsidRPr="001220DE">
        <w:rPr>
          <w:rFonts w:ascii="Univers Light" w:eastAsia="Times New Roman" w:hAnsi="Univers Light" w:cs="Calibri"/>
        </w:rPr>
        <w:t>: Visually</w:t>
      </w:r>
      <w:r w:rsidRPr="001220DE">
        <w:rPr>
          <w:rFonts w:ascii="Univers Light" w:eastAsia="Times New Roman" w:hAnsi="Univers Light" w:cs="Calibri"/>
        </w:rPr>
        <w:t xml:space="preserve"> inspect all materials prior to installation in accordance with the manufacturer’s installation recommendations.  Material with visual defects shall not be installed and shall not be considered as a legitimate claim if they are installed. </w:t>
      </w:r>
    </w:p>
    <w:p w14:paraId="17112008"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b/>
          <w:bCs/>
        </w:rPr>
        <w:t> </w:t>
      </w:r>
      <w:r w:rsidRPr="00141158">
        <w:rPr>
          <w:rFonts w:ascii="Calibri" w:eastAsia="Times New Roman" w:hAnsi="Calibri" w:cs="Calibri"/>
        </w:rPr>
        <w:t> </w:t>
      </w:r>
    </w:p>
    <w:p w14:paraId="07068363" w14:textId="1BB7DFC7" w:rsidR="00141158" w:rsidRPr="001220DE" w:rsidRDefault="00141158" w:rsidP="00755DBE">
      <w:pPr>
        <w:pStyle w:val="ListParagraph"/>
        <w:numPr>
          <w:ilvl w:val="1"/>
          <w:numId w:val="192"/>
        </w:numPr>
        <w:spacing w:after="0" w:line="240" w:lineRule="auto"/>
        <w:textAlignment w:val="baseline"/>
        <w:rPr>
          <w:rFonts w:ascii="Univers Condensed" w:eastAsia="Times New Roman" w:hAnsi="Univers Condensed" w:cs="Calibri"/>
        </w:rPr>
      </w:pPr>
      <w:r w:rsidRPr="001220DE">
        <w:rPr>
          <w:rFonts w:ascii="Univers Condensed" w:eastAsia="Times New Roman" w:hAnsi="Univers Condensed" w:cs="Calibri"/>
          <w:b/>
          <w:bCs/>
        </w:rPr>
        <w:t>PREPARATION</w:t>
      </w:r>
      <w:r w:rsidRPr="001220DE">
        <w:rPr>
          <w:rFonts w:ascii="Univers Condensed" w:eastAsia="Times New Roman" w:hAnsi="Univers Condensed" w:cs="Calibri"/>
        </w:rPr>
        <w:t> </w:t>
      </w:r>
    </w:p>
    <w:p w14:paraId="1FEB3473" w14:textId="79043F20" w:rsidR="00141158" w:rsidRPr="001220DE" w:rsidRDefault="00141158" w:rsidP="00755DBE">
      <w:pPr>
        <w:numPr>
          <w:ilvl w:val="0"/>
          <w:numId w:val="14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General</w:t>
      </w:r>
      <w:r w:rsidR="4AE4487C" w:rsidRPr="001220DE">
        <w:rPr>
          <w:rFonts w:ascii="Univers Light" w:eastAsia="Times New Roman" w:hAnsi="Univers Light" w:cs="Calibri"/>
        </w:rPr>
        <w:t>: Comply</w:t>
      </w:r>
      <w:r w:rsidRPr="001220DE">
        <w:rPr>
          <w:rFonts w:ascii="Univers Light" w:eastAsia="Times New Roman" w:hAnsi="Univers Light" w:cs="Calibri"/>
        </w:rPr>
        <w:t xml:space="preserve"> with manufacturer’s written installation recommendations for preparing substrates indicated to receive flooring products. </w:t>
      </w:r>
    </w:p>
    <w:p w14:paraId="1D47DE32" w14:textId="77777777" w:rsidR="00141158" w:rsidRPr="001220DE" w:rsidRDefault="00141158" w:rsidP="00755DBE">
      <w:pPr>
        <w:numPr>
          <w:ilvl w:val="0"/>
          <w:numId w:val="14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Below Grade Installations: On and below grade concrete subfloors require a confirmed effective vapor retarder with a low permeance (</w:t>
      </w:r>
      <w:r w:rsidRPr="001220DE">
        <w:rPr>
          <w:rFonts w:ascii="Cambria Math" w:eastAsia="Times New Roman" w:hAnsi="Cambria Math" w:cs="Cambria Math"/>
        </w:rPr>
        <w:t>≤</w:t>
      </w:r>
      <w:r w:rsidRPr="001220DE">
        <w:rPr>
          <w:rFonts w:ascii="Univers Light" w:eastAsia="Times New Roman" w:hAnsi="Univers Light" w:cs="Calibri"/>
        </w:rPr>
        <w:t xml:space="preserve"> 0.1) having a minimum thickness of 10 </w:t>
      </w:r>
      <w:proofErr w:type="gramStart"/>
      <w:r w:rsidRPr="001220DE">
        <w:rPr>
          <w:rFonts w:ascii="Univers Light" w:eastAsia="Times New Roman" w:hAnsi="Univers Light" w:cs="Calibri"/>
        </w:rPr>
        <w:t>mils</w:t>
      </w:r>
      <w:proofErr w:type="gramEnd"/>
      <w:r w:rsidRPr="001220DE">
        <w:rPr>
          <w:rFonts w:ascii="Univers Light" w:eastAsia="Times New Roman" w:hAnsi="Univers Light" w:cs="Calibri"/>
        </w:rPr>
        <w:t xml:space="preserve"> or meeting the requirements of ASTM E1745 </w:t>
      </w:r>
      <w:r w:rsidRPr="001220DE">
        <w:rPr>
          <w:rFonts w:ascii="Univers Light" w:eastAsia="Times New Roman" w:hAnsi="Univers Light" w:cs="Univers Light"/>
        </w:rPr>
        <w:t>—</w:t>
      </w:r>
      <w:r w:rsidRPr="001220DE">
        <w:rPr>
          <w:rFonts w:ascii="Univers Light" w:eastAsia="Times New Roman" w:hAnsi="Univers Light" w:cs="Calibri"/>
        </w:rPr>
        <w:t xml:space="preserve"> Standard Specification for Water Vapor Retarders Used in Contact with Soil or Granular Fill under Concrete Slabs. Confirm it was placed directly underneath the concrete, above the granular fill. If this is not possible, use a topically applied moisture mitigation system that conforms to </w:t>
      </w:r>
      <w:r w:rsidRPr="001220DE">
        <w:rPr>
          <w:rFonts w:ascii="Univers Light" w:eastAsia="Times New Roman" w:hAnsi="Univers Light" w:cs="Calibri"/>
        </w:rPr>
        <w:lastRenderedPageBreak/>
        <w:t>ASTM F3010 – Standard Practice for Two-Component Resin Based Membrane-Forming Moisture Mitigation Systems for Use Under Resilient Floor Coverings. It must be applied following the manufacturer’s written instructions. Chemical adhesive removers must not be used. </w:t>
      </w:r>
    </w:p>
    <w:p w14:paraId="6923E367" w14:textId="608FE34E" w:rsidR="00141158" w:rsidRPr="001220DE" w:rsidRDefault="00141158" w:rsidP="00755DBE">
      <w:pPr>
        <w:numPr>
          <w:ilvl w:val="0"/>
          <w:numId w:val="14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Adjacent Surfaces Protection</w:t>
      </w:r>
      <w:r w:rsidR="067049A7" w:rsidRPr="001220DE">
        <w:rPr>
          <w:rFonts w:ascii="Univers Light" w:eastAsia="Times New Roman" w:hAnsi="Univers Light" w:cs="Calibri"/>
        </w:rPr>
        <w:t>: Protect</w:t>
      </w:r>
      <w:r w:rsidRPr="001220DE">
        <w:rPr>
          <w:rFonts w:ascii="Univers Light" w:eastAsia="Times New Roman" w:hAnsi="Univers Light" w:cs="Calibri"/>
        </w:rPr>
        <w:t xml:space="preserve"> adjacent work areas and finish surfaces from damage during product installation. </w:t>
      </w:r>
    </w:p>
    <w:p w14:paraId="20D7CBF3" w14:textId="77777777" w:rsidR="00141158" w:rsidRPr="001220DE" w:rsidRDefault="00141158" w:rsidP="00755DBE">
      <w:pPr>
        <w:numPr>
          <w:ilvl w:val="0"/>
          <w:numId w:val="145"/>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Surface Preparation: </w:t>
      </w:r>
    </w:p>
    <w:p w14:paraId="11B7E17A" w14:textId="3F25BDED" w:rsidR="00141158" w:rsidRPr="001220DE" w:rsidRDefault="00141158" w:rsidP="00755DBE">
      <w:pPr>
        <w:numPr>
          <w:ilvl w:val="0"/>
          <w:numId w:val="14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General</w:t>
      </w:r>
      <w:r w:rsidR="2730123F" w:rsidRPr="001220DE">
        <w:rPr>
          <w:rFonts w:ascii="Univers Light" w:eastAsia="Times New Roman" w:hAnsi="Univers Light" w:cs="Calibri"/>
        </w:rPr>
        <w:t>: Prepare</w:t>
      </w:r>
      <w:r w:rsidRPr="001220DE">
        <w:rPr>
          <w:rFonts w:ascii="Univers Light" w:eastAsia="Times New Roman" w:hAnsi="Univers Light" w:cs="Calibri"/>
        </w:rPr>
        <w:t xml:space="preserve"> </w:t>
      </w:r>
      <w:proofErr w:type="gramStart"/>
      <w:r w:rsidRPr="001220DE">
        <w:rPr>
          <w:rFonts w:ascii="Univers Light" w:eastAsia="Times New Roman" w:hAnsi="Univers Light" w:cs="Calibri"/>
        </w:rPr>
        <w:t>substrate</w:t>
      </w:r>
      <w:proofErr w:type="gramEnd"/>
      <w:r w:rsidRPr="001220DE">
        <w:rPr>
          <w:rFonts w:ascii="Univers Light" w:eastAsia="Times New Roman" w:hAnsi="Univers Light" w:cs="Calibri"/>
        </w:rPr>
        <w:t xml:space="preserve"> in accordance with manufacturer's recommendations and ASTM industry standards.  Work shall not proceed until all unsatisfactory conditions are corrected to acceptable conditions to the Owner and Architect. </w:t>
      </w:r>
    </w:p>
    <w:p w14:paraId="5651C1A3" w14:textId="634D6FC4" w:rsidR="00141158" w:rsidRPr="001220DE" w:rsidRDefault="00141158" w:rsidP="00755DBE">
      <w:pPr>
        <w:numPr>
          <w:ilvl w:val="0"/>
          <w:numId w:val="14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Substrate</w:t>
      </w:r>
      <w:r w:rsidR="684FE7AF" w:rsidRPr="001220DE">
        <w:rPr>
          <w:rFonts w:ascii="Univers Light" w:eastAsia="Times New Roman" w:hAnsi="Univers Light" w:cs="Calibri"/>
        </w:rPr>
        <w:t>: Substrates</w:t>
      </w:r>
      <w:r w:rsidRPr="001220DE">
        <w:rPr>
          <w:rFonts w:ascii="Univers Light" w:eastAsia="Times New Roman" w:hAnsi="Univers Light" w:cs="Calibri"/>
        </w:rPr>
        <w:t xml:space="preserve"> to receive flooring must be structurally sound, rigid, smooth, flat, clean, and permanently dry. The substrates must be free of all foreign materials including, but not limited to, dust, solvent, paint, wax, oils, grease, residual adhesive, adhesive removers, film-forming curing compounds, silicate penetrating curing compounds, sealing, hardening or parting compounds, alkaline salts, excessive carbonation or laitance, mold, mildew, and other foreign materials that might affect the rate of moisture dissipation from the concrete, the adhesion of flooring to the concrete or cause a discoloration of the flooring from below. </w:t>
      </w:r>
    </w:p>
    <w:p w14:paraId="197E6C86" w14:textId="6CB73167" w:rsidR="00141158" w:rsidRPr="001220DE" w:rsidRDefault="00141158" w:rsidP="00755DBE">
      <w:pPr>
        <w:numPr>
          <w:ilvl w:val="0"/>
          <w:numId w:val="14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Concrete Substrate</w:t>
      </w:r>
      <w:r w:rsidR="3023D413" w:rsidRPr="001220DE">
        <w:rPr>
          <w:rFonts w:ascii="Univers Light" w:eastAsia="Times New Roman" w:hAnsi="Univers Light" w:cs="Calibri"/>
        </w:rPr>
        <w:t>: Concrete</w:t>
      </w:r>
      <w:r w:rsidRPr="001220DE">
        <w:rPr>
          <w:rFonts w:ascii="Univers Light" w:eastAsia="Times New Roman" w:hAnsi="Univers Light" w:cs="Calibri"/>
        </w:rPr>
        <w:t xml:space="preserve"> substrates shall be cured per the concrete manufacturer’s recommendations. They must have a minimum compressive strength of 3,000 psi and a minimum dry density of 150 pounds per cubic foot.  Refer to Division 3 Concrete Sections for patching, repairing crack materials and leveling compounds with Portland cement-based compounds. </w:t>
      </w:r>
    </w:p>
    <w:p w14:paraId="22161025" w14:textId="77777777" w:rsidR="00141158" w:rsidRPr="001220DE" w:rsidRDefault="00141158" w:rsidP="00755DBE">
      <w:pPr>
        <w:numPr>
          <w:ilvl w:val="0"/>
          <w:numId w:val="149"/>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 xml:space="preserve">Refer to Division 3 Concrete Sections for cast in place concrete, concrete toppings, and cementitious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w:t>
      </w:r>
    </w:p>
    <w:p w14:paraId="43762F83" w14:textId="6F3E7C86" w:rsidR="00141158" w:rsidRPr="001220DE" w:rsidRDefault="00141158" w:rsidP="00755DBE">
      <w:pPr>
        <w:numPr>
          <w:ilvl w:val="0"/>
          <w:numId w:val="150"/>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Reference Standard</w:t>
      </w:r>
      <w:r w:rsidR="69D11003" w:rsidRPr="001220DE">
        <w:rPr>
          <w:rFonts w:ascii="Univers Light" w:eastAsia="Times New Roman" w:hAnsi="Univers Light" w:cs="Calibri"/>
        </w:rPr>
        <w:t>: Comply</w:t>
      </w:r>
      <w:r w:rsidRPr="001220DE">
        <w:rPr>
          <w:rFonts w:ascii="Univers Light" w:eastAsia="Times New Roman" w:hAnsi="Univers Light" w:cs="Calibri"/>
        </w:rPr>
        <w:t xml:space="preserve"> with the latest version of ASTM F 710 – Standard Practice for Preparing Concrete Floors to Receive Resilient Flooring. </w:t>
      </w:r>
    </w:p>
    <w:p w14:paraId="280986CA" w14:textId="7FC8C410" w:rsidR="00141158" w:rsidRPr="001220DE" w:rsidRDefault="00141158" w:rsidP="00755DBE">
      <w:pPr>
        <w:numPr>
          <w:ilvl w:val="0"/>
          <w:numId w:val="15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Wood Substrates</w:t>
      </w:r>
      <w:r w:rsidR="7E47DDF5" w:rsidRPr="001220DE">
        <w:rPr>
          <w:rFonts w:ascii="Univers Light" w:eastAsia="Times New Roman" w:hAnsi="Univers Light" w:cs="Calibri"/>
        </w:rPr>
        <w:t>: Wood</w:t>
      </w:r>
      <w:r w:rsidRPr="001220DE">
        <w:rPr>
          <w:rFonts w:ascii="Univers Light" w:eastAsia="Times New Roman" w:hAnsi="Univers Light" w:cs="Calibri"/>
        </w:rPr>
        <w:t xml:space="preserve"> substrates must be double construction with a minimum total thickness of 1 inch.  Wood substrates must be rigid, free from movement and have at least 18" of well-ventilated air space below.</w:t>
      </w:r>
      <w:r w:rsidR="00B87F58">
        <w:rPr>
          <w:rFonts w:ascii="Univers Light" w:eastAsia="Times New Roman" w:hAnsi="Univers Light" w:cs="Calibri"/>
        </w:rPr>
        <w:t xml:space="preserve"> </w:t>
      </w:r>
      <w:r w:rsidR="00D315F4">
        <w:rPr>
          <w:rFonts w:ascii="Univers Light" w:eastAsia="Times New Roman" w:hAnsi="Univers Light" w:cs="Calibri"/>
        </w:rPr>
        <w:t>w</w:t>
      </w:r>
      <w:r w:rsidRPr="001220DE">
        <w:rPr>
          <w:rFonts w:ascii="Univers Light" w:eastAsia="Times New Roman" w:hAnsi="Univers Light" w:cs="Calibri"/>
        </w:rPr>
        <w:t>in</w:t>
      </w:r>
      <w:r w:rsidR="001B04E6" w:rsidRPr="001220DE">
        <w:rPr>
          <w:rFonts w:ascii="Univers Light" w:eastAsia="Times New Roman" w:hAnsi="Univers Light" w:cs="Calibri"/>
        </w:rPr>
        <w:t>eo</w:t>
      </w:r>
      <w:r w:rsidRPr="001220DE">
        <w:rPr>
          <w:rFonts w:ascii="Univers Light" w:eastAsia="Times New Roman" w:hAnsi="Univers Light" w:cs="Calibri"/>
        </w:rPr>
        <w:t xml:space="preserve"> products should not be installed over wooden subfloors built on sleepers over on or below grade concrete floors without first making sure that adequate precautions have been taken to ensure the structural integrity of the system, and to prevent moisture migration from the concrete slab. </w:t>
      </w:r>
    </w:p>
    <w:p w14:paraId="1084B0D4" w14:textId="77777777" w:rsidR="00141158" w:rsidRPr="001220DE" w:rsidRDefault="00141158" w:rsidP="00755DBE">
      <w:pPr>
        <w:numPr>
          <w:ilvl w:val="0"/>
          <w:numId w:val="152"/>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Refer to Division 6 Carpentry Section for wood substrates and wood underlayment. </w:t>
      </w:r>
    </w:p>
    <w:p w14:paraId="4D806665" w14:textId="21F9EE62" w:rsidR="00141158" w:rsidRPr="001220DE" w:rsidRDefault="00141158" w:rsidP="00755DBE">
      <w:pPr>
        <w:numPr>
          <w:ilvl w:val="0"/>
          <w:numId w:val="153"/>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Reference Standard</w:t>
      </w:r>
      <w:r w:rsidR="4DEE1F99" w:rsidRPr="001220DE">
        <w:rPr>
          <w:rFonts w:ascii="Univers Light" w:eastAsia="Times New Roman" w:hAnsi="Univers Light" w:cs="Calibri"/>
        </w:rPr>
        <w:t>: Comply</w:t>
      </w:r>
      <w:r w:rsidRPr="001220DE">
        <w:rPr>
          <w:rFonts w:ascii="Univers Light" w:eastAsia="Times New Roman" w:hAnsi="Univers Light" w:cs="Calibri"/>
        </w:rPr>
        <w:t xml:space="preserve"> with the latest version of ASTM F 1482 – Standard Practice for Installation and Preparation of Panel Type </w:t>
      </w:r>
      <w:proofErr w:type="spellStart"/>
      <w:r w:rsidRPr="001220DE">
        <w:rPr>
          <w:rFonts w:ascii="Univers Light" w:eastAsia="Times New Roman" w:hAnsi="Univers Light" w:cs="Calibri"/>
        </w:rPr>
        <w:t>Underlayments</w:t>
      </w:r>
      <w:proofErr w:type="spellEnd"/>
      <w:r w:rsidRPr="001220DE">
        <w:rPr>
          <w:rFonts w:ascii="Univers Light" w:eastAsia="Times New Roman" w:hAnsi="Univers Light" w:cs="Calibri"/>
        </w:rPr>
        <w:t xml:space="preserve"> to Receive Resilient Flooring. </w:t>
      </w:r>
    </w:p>
    <w:p w14:paraId="51E4FF11" w14:textId="77777777" w:rsidR="00141158" w:rsidRPr="001220DE" w:rsidRDefault="00141158" w:rsidP="00755DBE">
      <w:pPr>
        <w:numPr>
          <w:ilvl w:val="0"/>
          <w:numId w:val="154"/>
        </w:numPr>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Substrate Testing:  In order to ensure that the moisture condition of concrete substrates is within acceptable limits, it is essential that moisture testing be conducted and documented on ALL concrete substrates regardless of age or grade level, including those where resilient flooring has already been installed.  Moisture testing should only be conducted once a stable, conditioned environment has been established in accordance with the latest version of the specified test methods. All other testing types shall be conducted on all substrate types. A diagram of the area showing the location and results of each test should be submitted to the Architect, General Contractor, or End User.  If at the time of testing the test results exceed the limitations set forth by the flooring manufacturer, the installation must not proceed until the problem has been corrected.  The Contractor responsible for the substrate shall be responsible for the costs associated with analysis of the substrate and subsequent remediation requirements. </w:t>
      </w:r>
    </w:p>
    <w:p w14:paraId="07FFB5CD" w14:textId="3C716FEC" w:rsidR="00432F5C" w:rsidRPr="001220DE" w:rsidRDefault="00141158" w:rsidP="00432F5C">
      <w:pPr>
        <w:numPr>
          <w:ilvl w:val="0"/>
          <w:numId w:val="155"/>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In-situ Relative Humidity Testing</w:t>
      </w:r>
      <w:r w:rsidR="7208889E" w:rsidRPr="001220DE">
        <w:rPr>
          <w:rFonts w:ascii="Univers Light" w:eastAsia="Times New Roman" w:hAnsi="Univers Light" w:cs="Calibri"/>
        </w:rPr>
        <w:t>: ASTM</w:t>
      </w:r>
      <w:r w:rsidRPr="001220DE">
        <w:rPr>
          <w:rFonts w:ascii="Univers Light" w:eastAsia="Times New Roman" w:hAnsi="Univers Light" w:cs="Calibri"/>
        </w:rPr>
        <w:t xml:space="preserve"> F 2170 – Standard Test Method for Determining Relative Humidity in Concrete Floor Slabs Using in situ Probes. </w:t>
      </w:r>
    </w:p>
    <w:p w14:paraId="56D2F062" w14:textId="00A398A2" w:rsidR="00141158" w:rsidRPr="001220DE" w:rsidRDefault="484B103F" w:rsidP="00432F5C">
      <w:pPr>
        <w:numPr>
          <w:ilvl w:val="0"/>
          <w:numId w:val="155"/>
        </w:numPr>
        <w:spacing w:after="0" w:line="240" w:lineRule="auto"/>
        <w:ind w:left="1080"/>
        <w:textAlignment w:val="baseline"/>
        <w:rPr>
          <w:rFonts w:ascii="Univers Light" w:eastAsia="Times New Roman" w:hAnsi="Univers Light" w:cs="Calibri"/>
        </w:rPr>
      </w:pPr>
      <w:r w:rsidRPr="001220DE">
        <w:rPr>
          <w:rFonts w:ascii="Univers Light" w:hAnsi="Univers Light"/>
        </w:rPr>
        <w:t>The</w:t>
      </w:r>
      <w:r w:rsidRPr="001220DE">
        <w:rPr>
          <w:rFonts w:ascii="Univers Light" w:hAnsi="Univers Light"/>
          <w:spacing w:val="-4"/>
        </w:rPr>
        <w:t xml:space="preserve"> </w:t>
      </w:r>
      <w:r w:rsidRPr="001220DE">
        <w:rPr>
          <w:rFonts w:ascii="Univers Light" w:hAnsi="Univers Light"/>
        </w:rPr>
        <w:t>concrete</w:t>
      </w:r>
      <w:r w:rsidRPr="001220DE">
        <w:rPr>
          <w:rFonts w:ascii="Univers Light" w:hAnsi="Univers Light"/>
          <w:spacing w:val="-4"/>
        </w:rPr>
        <w:t xml:space="preserve"> </w:t>
      </w:r>
      <w:r w:rsidRPr="001220DE">
        <w:rPr>
          <w:rFonts w:ascii="Univers Light" w:hAnsi="Univers Light"/>
        </w:rPr>
        <w:t>internal</w:t>
      </w:r>
      <w:r w:rsidRPr="001220DE">
        <w:rPr>
          <w:rFonts w:ascii="Univers Light" w:hAnsi="Univers Light"/>
          <w:spacing w:val="-4"/>
        </w:rPr>
        <w:t xml:space="preserve"> </w:t>
      </w:r>
      <w:r w:rsidRPr="001220DE">
        <w:rPr>
          <w:rFonts w:ascii="Univers Light" w:hAnsi="Univers Light"/>
        </w:rPr>
        <w:t>relative</w:t>
      </w:r>
      <w:r w:rsidRPr="001220DE">
        <w:rPr>
          <w:rFonts w:ascii="Univers Light" w:hAnsi="Univers Light"/>
          <w:spacing w:val="-4"/>
        </w:rPr>
        <w:t xml:space="preserve"> </w:t>
      </w:r>
      <w:r w:rsidRPr="001220DE">
        <w:rPr>
          <w:rFonts w:ascii="Univers Light" w:hAnsi="Univers Light"/>
        </w:rPr>
        <w:t>humidity</w:t>
      </w:r>
      <w:r w:rsidRPr="001220DE">
        <w:rPr>
          <w:rFonts w:ascii="Univers Light" w:hAnsi="Univers Light"/>
          <w:spacing w:val="-4"/>
        </w:rPr>
        <w:t xml:space="preserve"> </w:t>
      </w:r>
      <w:r w:rsidRPr="001220DE">
        <w:rPr>
          <w:rFonts w:ascii="Univers Light" w:hAnsi="Univers Light"/>
        </w:rPr>
        <w:t>must</w:t>
      </w:r>
      <w:r w:rsidRPr="001220DE">
        <w:rPr>
          <w:rFonts w:ascii="Univers Light" w:hAnsi="Univers Light"/>
          <w:spacing w:val="-4"/>
        </w:rPr>
        <w:t xml:space="preserve"> </w:t>
      </w:r>
      <w:r w:rsidRPr="001220DE">
        <w:rPr>
          <w:rFonts w:ascii="Univers Light" w:hAnsi="Univers Light"/>
        </w:rPr>
        <w:t>not</w:t>
      </w:r>
      <w:r w:rsidRPr="001220DE">
        <w:rPr>
          <w:rFonts w:ascii="Univers Light" w:hAnsi="Univers Light"/>
          <w:spacing w:val="-4"/>
        </w:rPr>
        <w:t xml:space="preserve"> </w:t>
      </w:r>
      <w:r w:rsidRPr="001220DE">
        <w:rPr>
          <w:rFonts w:ascii="Univers Light" w:hAnsi="Univers Light"/>
        </w:rPr>
        <w:t>exceed</w:t>
      </w:r>
      <w:r w:rsidRPr="001220DE">
        <w:rPr>
          <w:rFonts w:ascii="Univers Light" w:hAnsi="Univers Light"/>
          <w:spacing w:val="-6"/>
        </w:rPr>
        <w:t xml:space="preserve"> </w:t>
      </w:r>
      <w:r w:rsidRPr="001220DE">
        <w:rPr>
          <w:rFonts w:ascii="Univers Light" w:hAnsi="Univers Light"/>
        </w:rPr>
        <w:t>95%</w:t>
      </w:r>
      <w:r w:rsidRPr="001220DE">
        <w:rPr>
          <w:rFonts w:ascii="Univers Light" w:hAnsi="Univers Light"/>
          <w:spacing w:val="-6"/>
        </w:rPr>
        <w:t xml:space="preserve"> </w:t>
      </w:r>
      <w:r w:rsidRPr="001220DE">
        <w:rPr>
          <w:rFonts w:ascii="Univers Light" w:hAnsi="Univers Light"/>
        </w:rPr>
        <w:t>when</w:t>
      </w:r>
      <w:r w:rsidRPr="001220DE">
        <w:rPr>
          <w:rFonts w:ascii="Univers Light" w:hAnsi="Univers Light"/>
          <w:spacing w:val="-4"/>
        </w:rPr>
        <w:t xml:space="preserve"> </w:t>
      </w:r>
      <w:r w:rsidRPr="001220DE">
        <w:rPr>
          <w:rFonts w:ascii="Univers Light" w:hAnsi="Univers Light"/>
        </w:rPr>
        <w:t>using</w:t>
      </w:r>
      <w:r w:rsidRPr="001220DE">
        <w:rPr>
          <w:rFonts w:ascii="Univers Light" w:hAnsi="Univers Light"/>
          <w:spacing w:val="-4"/>
        </w:rPr>
        <w:t xml:space="preserve"> </w:t>
      </w:r>
      <w:r w:rsidR="00D315F4">
        <w:rPr>
          <w:rFonts w:ascii="Univers Light" w:hAnsi="Univers Light"/>
          <w:spacing w:val="-4"/>
        </w:rPr>
        <w:t>w</w:t>
      </w:r>
      <w:r w:rsidR="001B04E6" w:rsidRPr="001220DE">
        <w:rPr>
          <w:rFonts w:ascii="Univers Light" w:hAnsi="Univers Light"/>
        </w:rPr>
        <w:t xml:space="preserve">ineo </w:t>
      </w:r>
      <w:proofErr w:type="spellStart"/>
      <w:r w:rsidRPr="001220DE">
        <w:rPr>
          <w:rFonts w:ascii="Univers Light" w:hAnsi="Univers Light"/>
        </w:rPr>
        <w:t>Purfix</w:t>
      </w:r>
      <w:proofErr w:type="spellEnd"/>
      <w:r w:rsidRPr="001220DE">
        <w:rPr>
          <w:rFonts w:ascii="Univers Light" w:hAnsi="Univers Light"/>
        </w:rPr>
        <w:t xml:space="preserve"> UltraTech Adhesive.</w:t>
      </w:r>
    </w:p>
    <w:p w14:paraId="755CC13B" w14:textId="77777777" w:rsidR="00141158" w:rsidRPr="001220DE" w:rsidRDefault="00141158" w:rsidP="00755DBE">
      <w:pPr>
        <w:numPr>
          <w:ilvl w:val="0"/>
          <w:numId w:val="157"/>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Conduct three (3) tests for the first 1,000 square feet (100 square meters) and at least one additional test for each additional 1,000 square feet (100 square meters). </w:t>
      </w:r>
    </w:p>
    <w:p w14:paraId="287FE1AC" w14:textId="5C53B77B" w:rsidR="000F0B9B" w:rsidRPr="001220DE" w:rsidRDefault="00141158" w:rsidP="000F0B9B">
      <w:pPr>
        <w:numPr>
          <w:ilvl w:val="0"/>
          <w:numId w:val="158"/>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Calcium Chloride Testing</w:t>
      </w:r>
      <w:r w:rsidR="3DF57D82" w:rsidRPr="001220DE">
        <w:rPr>
          <w:rFonts w:ascii="Univers Light" w:eastAsia="Times New Roman" w:hAnsi="Univers Light" w:cs="Calibri"/>
        </w:rPr>
        <w:t>: ASTM</w:t>
      </w:r>
      <w:r w:rsidRPr="001220DE">
        <w:rPr>
          <w:rFonts w:ascii="Univers Light" w:eastAsia="Times New Roman" w:hAnsi="Univers Light" w:cs="Calibri"/>
        </w:rPr>
        <w:t xml:space="preserve"> F 1869 – Standard Test Method for Measuring Moisture Vapor Emissions Rate of Concrete Subfloor Using Anhydrous Calcium Chloride. </w:t>
      </w:r>
    </w:p>
    <w:p w14:paraId="25F8C1BE" w14:textId="2051F327" w:rsidR="006730EF" w:rsidRPr="001220DE" w:rsidRDefault="006730EF" w:rsidP="004A5EE3">
      <w:pPr>
        <w:numPr>
          <w:ilvl w:val="0"/>
          <w:numId w:val="158"/>
        </w:numPr>
        <w:spacing w:after="0" w:line="240" w:lineRule="auto"/>
        <w:ind w:left="1080"/>
        <w:textAlignment w:val="baseline"/>
        <w:rPr>
          <w:rFonts w:ascii="Univers Light" w:eastAsia="Times New Roman" w:hAnsi="Univers Light" w:cs="Calibri"/>
        </w:rPr>
      </w:pPr>
      <w:r w:rsidRPr="001220DE">
        <w:rPr>
          <w:rFonts w:ascii="Univers Light" w:hAnsi="Univers Light"/>
        </w:rPr>
        <w:lastRenderedPageBreak/>
        <w:t>[The</w:t>
      </w:r>
      <w:r w:rsidRPr="001220DE">
        <w:rPr>
          <w:rFonts w:ascii="Univers Light" w:hAnsi="Univers Light"/>
          <w:spacing w:val="-2"/>
        </w:rPr>
        <w:t xml:space="preserve"> </w:t>
      </w:r>
      <w:r w:rsidRPr="001220DE">
        <w:rPr>
          <w:rFonts w:ascii="Univers Light" w:hAnsi="Univers Light"/>
        </w:rPr>
        <w:t>concrete</w:t>
      </w:r>
      <w:r w:rsidRPr="001220DE">
        <w:rPr>
          <w:rFonts w:ascii="Univers Light" w:hAnsi="Univers Light"/>
          <w:spacing w:val="-4"/>
        </w:rPr>
        <w:t xml:space="preserve"> </w:t>
      </w:r>
      <w:r w:rsidRPr="001220DE">
        <w:rPr>
          <w:rFonts w:ascii="Univers Light" w:hAnsi="Univers Light"/>
        </w:rPr>
        <w:t>moisture vapor</w:t>
      </w:r>
      <w:r w:rsidRPr="001220DE">
        <w:rPr>
          <w:rFonts w:ascii="Univers Light" w:hAnsi="Univers Light"/>
          <w:spacing w:val="-2"/>
        </w:rPr>
        <w:t xml:space="preserve"> </w:t>
      </w:r>
      <w:r w:rsidRPr="001220DE">
        <w:rPr>
          <w:rFonts w:ascii="Univers Light" w:hAnsi="Univers Light"/>
        </w:rPr>
        <w:t>emissions</w:t>
      </w:r>
      <w:r w:rsidRPr="001220DE">
        <w:rPr>
          <w:rFonts w:ascii="Univers Light" w:hAnsi="Univers Light"/>
          <w:spacing w:val="-2"/>
        </w:rPr>
        <w:t xml:space="preserve"> </w:t>
      </w:r>
      <w:r w:rsidRPr="001220DE">
        <w:rPr>
          <w:rFonts w:ascii="Univers Light" w:hAnsi="Univers Light"/>
        </w:rPr>
        <w:t>rate</w:t>
      </w:r>
      <w:r w:rsidRPr="001220DE">
        <w:rPr>
          <w:rFonts w:ascii="Univers Light" w:hAnsi="Univers Light"/>
          <w:spacing w:val="-4"/>
        </w:rPr>
        <w:t xml:space="preserve"> </w:t>
      </w:r>
      <w:r w:rsidRPr="001220DE">
        <w:rPr>
          <w:rFonts w:ascii="Univers Light" w:hAnsi="Univers Light"/>
        </w:rPr>
        <w:t>must</w:t>
      </w:r>
      <w:r w:rsidRPr="001220DE">
        <w:rPr>
          <w:rFonts w:ascii="Univers Light" w:hAnsi="Univers Light"/>
          <w:spacing w:val="-2"/>
        </w:rPr>
        <w:t xml:space="preserve"> </w:t>
      </w:r>
      <w:r w:rsidRPr="001220DE">
        <w:rPr>
          <w:rFonts w:ascii="Univers Light" w:hAnsi="Univers Light"/>
        </w:rPr>
        <w:t>not</w:t>
      </w:r>
      <w:r w:rsidRPr="001220DE">
        <w:rPr>
          <w:rFonts w:ascii="Univers Light" w:hAnsi="Univers Light"/>
          <w:spacing w:val="-2"/>
        </w:rPr>
        <w:t xml:space="preserve"> </w:t>
      </w:r>
      <w:r w:rsidRPr="001220DE">
        <w:rPr>
          <w:rFonts w:ascii="Univers Light" w:hAnsi="Univers Light"/>
        </w:rPr>
        <w:t>exceed</w:t>
      </w:r>
      <w:r w:rsidRPr="001220DE">
        <w:rPr>
          <w:rFonts w:ascii="Univers Light" w:hAnsi="Univers Light"/>
          <w:spacing w:val="-4"/>
        </w:rPr>
        <w:t xml:space="preserve"> 12</w:t>
      </w:r>
      <w:r w:rsidRPr="001220DE">
        <w:rPr>
          <w:rFonts w:ascii="Univers Light" w:hAnsi="Univers Light"/>
          <w:spacing w:val="-2"/>
        </w:rPr>
        <w:t xml:space="preserve"> </w:t>
      </w:r>
      <w:proofErr w:type="spellStart"/>
      <w:r w:rsidRPr="001220DE">
        <w:rPr>
          <w:rFonts w:ascii="Univers Light" w:hAnsi="Univers Light"/>
        </w:rPr>
        <w:t>lbs</w:t>
      </w:r>
      <w:proofErr w:type="spellEnd"/>
      <w:r w:rsidRPr="001220DE">
        <w:rPr>
          <w:rFonts w:ascii="Univers Light" w:hAnsi="Univers Light"/>
          <w:spacing w:val="-2"/>
        </w:rPr>
        <w:t xml:space="preserve"> </w:t>
      </w:r>
      <w:r w:rsidRPr="001220DE">
        <w:rPr>
          <w:rFonts w:ascii="Univers Light" w:hAnsi="Univers Light"/>
        </w:rPr>
        <w:t>per</w:t>
      </w:r>
      <w:r w:rsidRPr="001220DE">
        <w:rPr>
          <w:rFonts w:ascii="Univers Light" w:hAnsi="Univers Light"/>
          <w:spacing w:val="-4"/>
        </w:rPr>
        <w:t xml:space="preserve"> </w:t>
      </w:r>
      <w:r w:rsidRPr="001220DE">
        <w:rPr>
          <w:rFonts w:ascii="Univers Light" w:hAnsi="Univers Light"/>
        </w:rPr>
        <w:t>1,000</w:t>
      </w:r>
      <w:r w:rsidRPr="001220DE">
        <w:rPr>
          <w:rFonts w:ascii="Univers Light" w:hAnsi="Univers Light"/>
          <w:spacing w:val="-3"/>
        </w:rPr>
        <w:t xml:space="preserve"> </w:t>
      </w:r>
      <w:r w:rsidRPr="001220DE">
        <w:rPr>
          <w:rFonts w:ascii="Univers Light" w:hAnsi="Univers Light"/>
        </w:rPr>
        <w:t>sq</w:t>
      </w:r>
      <w:r w:rsidRPr="001220DE">
        <w:rPr>
          <w:rFonts w:ascii="Univers Light" w:hAnsi="Univers Light"/>
          <w:spacing w:val="-5"/>
        </w:rPr>
        <w:t xml:space="preserve"> </w:t>
      </w:r>
      <w:r w:rsidRPr="001220DE">
        <w:rPr>
          <w:rFonts w:ascii="Univers Light" w:hAnsi="Univers Light"/>
        </w:rPr>
        <w:t>ft</w:t>
      </w:r>
      <w:r w:rsidRPr="001220DE">
        <w:rPr>
          <w:rFonts w:ascii="Univers Light" w:hAnsi="Univers Light"/>
          <w:spacing w:val="-2"/>
        </w:rPr>
        <w:t xml:space="preserve"> </w:t>
      </w:r>
      <w:r w:rsidRPr="001220DE">
        <w:rPr>
          <w:rFonts w:ascii="Univers Light" w:hAnsi="Univers Light"/>
        </w:rPr>
        <w:t>in</w:t>
      </w:r>
      <w:r w:rsidRPr="001220DE">
        <w:rPr>
          <w:rFonts w:ascii="Univers Light" w:hAnsi="Univers Light"/>
          <w:spacing w:val="-4"/>
        </w:rPr>
        <w:t xml:space="preserve"> </w:t>
      </w:r>
      <w:r w:rsidRPr="001220DE">
        <w:rPr>
          <w:rFonts w:ascii="Univers Light" w:hAnsi="Univers Light"/>
        </w:rPr>
        <w:t xml:space="preserve">24 hours when using </w:t>
      </w:r>
      <w:proofErr w:type="spellStart"/>
      <w:r w:rsidRPr="001220DE">
        <w:rPr>
          <w:rFonts w:ascii="Univers Light" w:hAnsi="Univers Light"/>
        </w:rPr>
        <w:t>Purfix</w:t>
      </w:r>
      <w:proofErr w:type="spellEnd"/>
      <w:r w:rsidRPr="001220DE">
        <w:rPr>
          <w:rFonts w:ascii="Univers Light" w:hAnsi="Univers Light"/>
        </w:rPr>
        <w:t xml:space="preserve"> UltraTech Adhesive.]</w:t>
      </w:r>
    </w:p>
    <w:p w14:paraId="0D0677A4" w14:textId="77777777" w:rsidR="00141158" w:rsidRPr="001220DE" w:rsidRDefault="00141158" w:rsidP="00755DBE">
      <w:pPr>
        <w:numPr>
          <w:ilvl w:val="0"/>
          <w:numId w:val="160"/>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Conduct three (3) tests for the first 1,000 square feet (100 square meters) and at least one additional test for each additional 1,000 square feet (100 square meters). </w:t>
      </w:r>
    </w:p>
    <w:p w14:paraId="4C28941C" w14:textId="511CDD68" w:rsidR="00141158" w:rsidRPr="001220DE" w:rsidRDefault="00141158" w:rsidP="00755DBE">
      <w:pPr>
        <w:numPr>
          <w:ilvl w:val="0"/>
          <w:numId w:val="161"/>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pH testing</w:t>
      </w:r>
      <w:r w:rsidR="5F240EC4" w:rsidRPr="001220DE">
        <w:rPr>
          <w:rFonts w:ascii="Univers Light" w:eastAsia="Times New Roman" w:hAnsi="Univers Light" w:cs="Calibri"/>
        </w:rPr>
        <w:t>: ASTM</w:t>
      </w:r>
      <w:r w:rsidRPr="001220DE">
        <w:rPr>
          <w:rFonts w:ascii="Univers Light" w:eastAsia="Times New Roman" w:hAnsi="Univers Light" w:cs="Calibri"/>
        </w:rPr>
        <w:t xml:space="preserve"> F 710 – Standard Practice for Preparing Concrete Floors to Receive Resilient Flooring. </w:t>
      </w:r>
    </w:p>
    <w:p w14:paraId="4BC6E597" w14:textId="3BFC87B0" w:rsidR="00141158" w:rsidRPr="001220DE" w:rsidRDefault="00CF2AA1" w:rsidP="00CF2AA1">
      <w:pPr>
        <w:numPr>
          <w:ilvl w:val="0"/>
          <w:numId w:val="162"/>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The concrete surface pH should not exceed pH 12 using </w:t>
      </w:r>
      <w:proofErr w:type="spellStart"/>
      <w:r w:rsidRPr="001220DE">
        <w:rPr>
          <w:rFonts w:ascii="Univers Light" w:eastAsia="Times New Roman" w:hAnsi="Univers Light" w:cs="Calibri"/>
        </w:rPr>
        <w:t>Purfix</w:t>
      </w:r>
      <w:proofErr w:type="spellEnd"/>
      <w:r w:rsidRPr="001220DE">
        <w:rPr>
          <w:rFonts w:ascii="Univers Light" w:eastAsia="Times New Roman" w:hAnsi="Univers Light" w:cs="Calibri"/>
        </w:rPr>
        <w:t xml:space="preserve"> </w:t>
      </w:r>
      <w:r w:rsidR="00725AA0" w:rsidRPr="001220DE">
        <w:rPr>
          <w:rFonts w:ascii="Univers Light" w:eastAsia="Times New Roman" w:hAnsi="Univers Light" w:cs="Calibri"/>
        </w:rPr>
        <w:t>UltraTech</w:t>
      </w:r>
      <w:r w:rsidRPr="001220DE">
        <w:rPr>
          <w:rFonts w:ascii="Univers Light" w:eastAsia="Times New Roman" w:hAnsi="Univers Light" w:cs="Calibri"/>
        </w:rPr>
        <w:t xml:space="preserve"> Adhesive] </w:t>
      </w:r>
    </w:p>
    <w:p w14:paraId="2862AF85" w14:textId="77777777" w:rsidR="00141158" w:rsidRPr="001220DE" w:rsidRDefault="00141158" w:rsidP="00755DBE">
      <w:pPr>
        <w:numPr>
          <w:ilvl w:val="0"/>
          <w:numId w:val="163"/>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Conduct testing at each In-situ RH test location. </w:t>
      </w:r>
    </w:p>
    <w:p w14:paraId="6CF436BD" w14:textId="02E9D977" w:rsidR="00141158" w:rsidRPr="001220DE" w:rsidRDefault="00141158" w:rsidP="00755DBE">
      <w:pPr>
        <w:numPr>
          <w:ilvl w:val="0"/>
          <w:numId w:val="164"/>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Bond Testing</w:t>
      </w:r>
    </w:p>
    <w:p w14:paraId="6FE4DE0E" w14:textId="77777777" w:rsidR="00141158" w:rsidRPr="001220DE" w:rsidRDefault="00141158" w:rsidP="00755DBE">
      <w:pPr>
        <w:numPr>
          <w:ilvl w:val="0"/>
          <w:numId w:val="165"/>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Conduct testing in accordance with the manufacturer’s recommendations in various locations throughout the area where flooring is to be installed.  Although the number of tests required may vary, enough tests should be performed to allow an evaluation of the entire area where material will be installed. </w:t>
      </w:r>
    </w:p>
    <w:p w14:paraId="18A3FE96" w14:textId="77777777" w:rsidR="003F3D4A" w:rsidRDefault="00141158" w:rsidP="003F3D4A">
      <w:pPr>
        <w:numPr>
          <w:ilvl w:val="0"/>
          <w:numId w:val="166"/>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 xml:space="preserve">When evaluating adhesive mat bond tests </w:t>
      </w:r>
      <w:r w:rsidR="003528F8" w:rsidRPr="001220DE">
        <w:rPr>
          <w:rFonts w:ascii="Univers Light" w:eastAsia="Times New Roman" w:hAnsi="Univers Light" w:cs="Calibri"/>
        </w:rPr>
        <w:t xml:space="preserve">using </w:t>
      </w:r>
      <w:proofErr w:type="spellStart"/>
      <w:r w:rsidR="00725AA0" w:rsidRPr="001220DE">
        <w:rPr>
          <w:rFonts w:ascii="Univers Light" w:eastAsia="Times New Roman" w:hAnsi="Univers Light" w:cs="Calibri"/>
        </w:rPr>
        <w:t>Purfix</w:t>
      </w:r>
      <w:proofErr w:type="spellEnd"/>
      <w:r w:rsidR="00725AA0" w:rsidRPr="001220DE">
        <w:rPr>
          <w:rFonts w:ascii="Univers Light" w:eastAsia="Times New Roman" w:hAnsi="Univers Light" w:cs="Calibri"/>
        </w:rPr>
        <w:t xml:space="preserve"> UltraTech Adhesive</w:t>
      </w:r>
      <w:r w:rsidR="00DF47A1" w:rsidRPr="001220DE">
        <w:rPr>
          <w:rFonts w:ascii="Univers Light" w:eastAsia="Times New Roman" w:hAnsi="Univers Light" w:cs="Calibri"/>
        </w:rPr>
        <w:t xml:space="preserve"> </w:t>
      </w:r>
      <w:r w:rsidRPr="001220DE">
        <w:rPr>
          <w:rFonts w:ascii="Univers Light" w:eastAsia="Times New Roman" w:hAnsi="Univers Light" w:cs="Calibri"/>
        </w:rPr>
        <w:t>a significant force should be required to remove the test sample. The bond failure should occur within the adhesive layer when the test sample is removed.  There should be approximately the same amount of adhesive on the substrate and the material backing.</w:t>
      </w:r>
    </w:p>
    <w:p w14:paraId="3A27A06B" w14:textId="3C6315E0" w:rsidR="00141158" w:rsidRPr="003F3D4A" w:rsidRDefault="00141158" w:rsidP="003F3D4A">
      <w:pPr>
        <w:pStyle w:val="ListParagraph"/>
        <w:numPr>
          <w:ilvl w:val="0"/>
          <w:numId w:val="164"/>
        </w:numPr>
        <w:spacing w:after="0" w:line="240" w:lineRule="auto"/>
        <w:ind w:left="1080"/>
        <w:textAlignment w:val="baseline"/>
        <w:rPr>
          <w:rFonts w:ascii="Univers Light" w:eastAsia="Times New Roman" w:hAnsi="Univers Light" w:cs="Calibri"/>
        </w:rPr>
      </w:pPr>
      <w:r w:rsidRPr="003F3D4A">
        <w:rPr>
          <w:rFonts w:ascii="Univers Light" w:eastAsia="Times New Roman" w:hAnsi="Univers Light" w:cs="Calibri"/>
        </w:rPr>
        <w:t> </w:t>
      </w:r>
      <w:r w:rsidR="00B87F58" w:rsidRPr="003F3D4A">
        <w:rPr>
          <w:rFonts w:ascii="Univers Light" w:eastAsia="Times New Roman" w:hAnsi="Univers Light" w:cs="Calibri"/>
        </w:rPr>
        <w:t xml:space="preserve">When using </w:t>
      </w:r>
      <w:proofErr w:type="spellStart"/>
      <w:r w:rsidR="00B87F58" w:rsidRPr="003F3D4A">
        <w:rPr>
          <w:rFonts w:ascii="Univers Light" w:eastAsia="Times New Roman" w:hAnsi="Univers Light" w:cs="Calibri"/>
        </w:rPr>
        <w:t>Purfix</w:t>
      </w:r>
      <w:proofErr w:type="spellEnd"/>
      <w:r w:rsidR="00B87F58" w:rsidRPr="003F3D4A">
        <w:rPr>
          <w:rFonts w:ascii="Univers Light" w:eastAsia="Times New Roman" w:hAnsi="Univers Light" w:cs="Calibri"/>
        </w:rPr>
        <w:t xml:space="preserve"> </w:t>
      </w:r>
      <w:proofErr w:type="spellStart"/>
      <w:r w:rsidR="00B87F58" w:rsidRPr="003F3D4A">
        <w:rPr>
          <w:rFonts w:ascii="Univers Light" w:eastAsia="Times New Roman" w:hAnsi="Univers Light" w:cs="Calibri"/>
        </w:rPr>
        <w:t>UltraTape</w:t>
      </w:r>
      <w:proofErr w:type="spellEnd"/>
      <w:r w:rsidR="00B87F58" w:rsidRPr="003F3D4A">
        <w:rPr>
          <w:rFonts w:ascii="Univers Light" w:eastAsia="Times New Roman" w:hAnsi="Univers Light" w:cs="Calibri"/>
        </w:rPr>
        <w:t xml:space="preserve"> moisture and pH testing are not required. </w:t>
      </w:r>
      <w:proofErr w:type="spellStart"/>
      <w:r w:rsidR="00B87F58" w:rsidRPr="003F3D4A">
        <w:rPr>
          <w:rFonts w:ascii="Univers Light" w:eastAsia="Times New Roman" w:hAnsi="Univers Light" w:cs="Calibri"/>
        </w:rPr>
        <w:t>Purfix</w:t>
      </w:r>
      <w:proofErr w:type="spellEnd"/>
      <w:r w:rsidR="00B87F58" w:rsidRPr="003F3D4A">
        <w:rPr>
          <w:rFonts w:ascii="Univers Light" w:eastAsia="Times New Roman" w:hAnsi="Univers Light" w:cs="Calibri"/>
        </w:rPr>
        <w:t xml:space="preserve"> </w:t>
      </w:r>
      <w:proofErr w:type="spellStart"/>
      <w:r w:rsidR="00B87F58" w:rsidRPr="003F3D4A">
        <w:rPr>
          <w:rFonts w:ascii="Univers Light" w:eastAsia="Times New Roman" w:hAnsi="Univers Light" w:cs="Calibri"/>
        </w:rPr>
        <w:t>UltraTape</w:t>
      </w:r>
      <w:proofErr w:type="spellEnd"/>
      <w:r w:rsidR="00B87F58" w:rsidRPr="003F3D4A">
        <w:rPr>
          <w:rFonts w:ascii="Univers Light" w:eastAsia="Times New Roman" w:hAnsi="Univers Light" w:cs="Calibri"/>
        </w:rPr>
        <w:t xml:space="preserve"> should not be used if any noticeable moisture is on the surface of the concrete subfloor. Follow manufacture</w:t>
      </w:r>
      <w:r w:rsidR="00E041B4">
        <w:rPr>
          <w:rFonts w:ascii="Univers Light" w:eastAsia="Times New Roman" w:hAnsi="Univers Light" w:cs="Calibri"/>
        </w:rPr>
        <w:t>r</w:t>
      </w:r>
      <w:r w:rsidR="00B87F58" w:rsidRPr="003F3D4A">
        <w:rPr>
          <w:rFonts w:ascii="Univers Light" w:eastAsia="Times New Roman" w:hAnsi="Univers Light" w:cs="Calibri"/>
        </w:rPr>
        <w:t>’s recommended installation guidelines.</w:t>
      </w:r>
    </w:p>
    <w:p w14:paraId="1B159A2A" w14:textId="1E336BF5" w:rsidR="6C297FD7" w:rsidRDefault="00141158" w:rsidP="001220DE">
      <w:pPr>
        <w:spacing w:after="0" w:line="240" w:lineRule="auto"/>
        <w:textAlignment w:val="baseline"/>
        <w:rPr>
          <w:rFonts w:ascii="Calibri" w:eastAsia="Times New Roman" w:hAnsi="Calibri" w:cs="Calibri"/>
        </w:rPr>
      </w:pPr>
      <w:r w:rsidRPr="6C297FD7">
        <w:rPr>
          <w:rFonts w:ascii="Calibri" w:eastAsia="Times New Roman" w:hAnsi="Calibri" w:cs="Calibri"/>
        </w:rPr>
        <w:t> </w:t>
      </w:r>
    </w:p>
    <w:p w14:paraId="0829D4E6" w14:textId="2CCDF2A0" w:rsidR="00141158" w:rsidRPr="001220DE" w:rsidRDefault="00141158" w:rsidP="00755DBE">
      <w:pPr>
        <w:pStyle w:val="ListParagraph"/>
        <w:numPr>
          <w:ilvl w:val="1"/>
          <w:numId w:val="192"/>
        </w:numPr>
        <w:spacing w:after="0" w:line="240" w:lineRule="auto"/>
        <w:textAlignment w:val="baseline"/>
        <w:rPr>
          <w:rFonts w:ascii="Univers Condensed" w:eastAsia="Times New Roman" w:hAnsi="Univers Condensed" w:cs="Calibri"/>
        </w:rPr>
      </w:pPr>
      <w:r w:rsidRPr="001220DE">
        <w:rPr>
          <w:rFonts w:ascii="Univers Condensed" w:eastAsia="Times New Roman" w:hAnsi="Univers Condensed" w:cs="Calibri"/>
          <w:b/>
          <w:bCs/>
        </w:rPr>
        <w:t>INSTALLATION</w:t>
      </w:r>
      <w:r w:rsidRPr="001220DE">
        <w:rPr>
          <w:rFonts w:ascii="Univers Condensed" w:eastAsia="Times New Roman" w:hAnsi="Univers Condensed" w:cs="Calibri"/>
        </w:rPr>
        <w:t> </w:t>
      </w:r>
    </w:p>
    <w:p w14:paraId="36F8BA44" w14:textId="77777777" w:rsidR="00AE3CAA" w:rsidRDefault="00141158" w:rsidP="00AE3CAA">
      <w:pPr>
        <w:numPr>
          <w:ilvl w:val="0"/>
          <w:numId w:val="167"/>
        </w:numPr>
        <w:spacing w:after="0" w:line="240" w:lineRule="auto"/>
        <w:textAlignment w:val="baseline"/>
        <w:rPr>
          <w:rFonts w:ascii="Univers Light" w:eastAsia="Times New Roman" w:hAnsi="Univers Light" w:cs="Calibri"/>
        </w:rPr>
      </w:pPr>
      <w:r w:rsidRPr="00AE3CAA">
        <w:rPr>
          <w:rFonts w:ascii="Univers Light" w:eastAsia="Times New Roman" w:hAnsi="Univers Light" w:cs="Calibri"/>
        </w:rPr>
        <w:t xml:space="preserve">Carefully clean the surface of all debris and contamination and confirm the subfloor is properly prepared and </w:t>
      </w:r>
      <w:proofErr w:type="gramStart"/>
      <w:r w:rsidRPr="00AE3CAA">
        <w:rPr>
          <w:rFonts w:ascii="Univers Light" w:eastAsia="Times New Roman" w:hAnsi="Univers Light" w:cs="Calibri"/>
        </w:rPr>
        <w:t>complies</w:t>
      </w:r>
      <w:proofErr w:type="gramEnd"/>
      <w:r w:rsidRPr="00AE3CAA">
        <w:rPr>
          <w:rFonts w:ascii="Univers Light" w:eastAsia="Times New Roman" w:hAnsi="Univers Light" w:cs="Calibri"/>
        </w:rPr>
        <w:t xml:space="preserve"> with installation and adhesive requirements before proceeding. </w:t>
      </w:r>
      <w:r w:rsidR="723594E2" w:rsidRPr="00AE3CAA">
        <w:rPr>
          <w:rFonts w:ascii="Univers Light" w:eastAsia="Times New Roman" w:hAnsi="Univers Light" w:cs="Calibri"/>
        </w:rPr>
        <w:t>Follow all preparation details (previously covered in this document) and the detailed layout drawings provided or agreed upon by the specifier.</w:t>
      </w:r>
      <w:r w:rsidRPr="00AE3CAA">
        <w:rPr>
          <w:rFonts w:ascii="Univers Light" w:eastAsia="Times New Roman" w:hAnsi="Univers Light" w:cs="Calibri"/>
        </w:rPr>
        <w:t xml:space="preserve"> Use either </w:t>
      </w:r>
      <w:r w:rsidR="00C57113" w:rsidRPr="00AE3CAA">
        <w:rPr>
          <w:rFonts w:ascii="Univers Light" w:eastAsia="Times New Roman" w:hAnsi="Univers Light" w:cs="Calibri"/>
        </w:rPr>
        <w:t>a utility</w:t>
      </w:r>
      <w:r w:rsidRPr="00AE3CAA">
        <w:rPr>
          <w:rFonts w:ascii="Univers Light" w:eastAsia="Times New Roman" w:hAnsi="Univers Light" w:cs="Calibri"/>
        </w:rPr>
        <w:t xml:space="preserve"> knife and/or hook blade knife to make cuts. Calculate and mark out your start lines using a string line, straight edge, and pencil. (White chalk lines may be used if all loose powdered chalk is removed by vacuum before applying adhesive). Any loose dust, debris, etc. left on the subfloor during layout marking will act as a contaminant and may cause bond failure. Cuts should be laid in the same direction. The factory edges must always be trimmed a minimum of ½” before installing. </w:t>
      </w:r>
      <w:proofErr w:type="gramStart"/>
      <w:r w:rsidRPr="00AE3CAA">
        <w:rPr>
          <w:rFonts w:ascii="Univers Light" w:eastAsia="Times New Roman" w:hAnsi="Univers Light" w:cs="Calibri"/>
        </w:rPr>
        <w:t>Dry-lay</w:t>
      </w:r>
      <w:proofErr w:type="gramEnd"/>
      <w:r w:rsidRPr="00AE3CAA">
        <w:rPr>
          <w:rFonts w:ascii="Univers Light" w:eastAsia="Times New Roman" w:hAnsi="Univers Light" w:cs="Calibri"/>
        </w:rPr>
        <w:t xml:space="preserve"> (without adhesive) the flooring lengthwise in the correct positions following your start lines while lapping up the wall at each end and overlapping the seams by at least 1” (2.5 cm). For non-wood visuals, cut the drop 2-3 inches longer than needed for finished final cuts. Cut the drop for wood visuals 4-6 inches longer than needed to allow for offset of the wood plank design. Pattern matching is not required for PURLINE; however, wood designs must be installed with rolls running in the same direction, and they must be lined up properly.</w:t>
      </w:r>
      <w:r w:rsidR="003F3D4A" w:rsidRPr="00AE3CAA">
        <w:rPr>
          <w:rFonts w:ascii="Univers Light" w:eastAsia="Times New Roman" w:hAnsi="Univers Light" w:cs="Calibri"/>
        </w:rPr>
        <w:t xml:space="preserve"> </w:t>
      </w:r>
      <w:r w:rsidRPr="00AE3CAA">
        <w:rPr>
          <w:rFonts w:ascii="Univers Light" w:eastAsia="Times New Roman" w:hAnsi="Univers Light" w:cs="Calibri"/>
        </w:rPr>
        <w:t xml:space="preserve">When cutting the seam for wood grain styles, make sure that the cut runs directly next to the wood joint and that the wood joint remains on the other side. If the flooring is to be heat welded, the seam cut should run directly in the wood joint. For all final or finish cuts, first partially cut through the flooring using a straight utility knife, then finish the cut using a hook blade. It is recommended to scribe or </w:t>
      </w:r>
      <w:r w:rsidR="09AC94A3" w:rsidRPr="00AE3CAA">
        <w:rPr>
          <w:rFonts w:ascii="Univers Light" w:eastAsia="Times New Roman" w:hAnsi="Univers Light" w:cs="Calibri"/>
        </w:rPr>
        <w:t>cut in</w:t>
      </w:r>
      <w:r w:rsidRPr="00AE3CAA">
        <w:rPr>
          <w:rFonts w:ascii="Univers Light" w:eastAsia="Times New Roman" w:hAnsi="Univers Light" w:cs="Calibri"/>
        </w:rPr>
        <w:t xml:space="preserve"> the sides to a snug fit. Fold back the sheets to the center of the room. If necessary, use a white chalk line for a straight adhesive line. Be sure you remove any dust. Apply adhesive evenly and lane by lane according to installation instructions. Push the sheets into the wet adhesive approximately 4 inches (10 cm) to avoid possible adhesive marks. Allow the adhesive to flash off according to the manufacturer's instructions, considering the room climate conditions. Now place the covering in the adhesive. To achieve an optimum installation result, the covering must be carefully rubbed </w:t>
      </w:r>
      <w:r w:rsidR="003F3D4A" w:rsidRPr="00AE3CAA">
        <w:rPr>
          <w:rFonts w:ascii="Univers Light" w:eastAsia="Times New Roman" w:hAnsi="Univers Light" w:cs="Calibri"/>
        </w:rPr>
        <w:t xml:space="preserve">or rolled </w:t>
      </w:r>
      <w:r w:rsidRPr="00AE3CAA">
        <w:rPr>
          <w:rFonts w:ascii="Univers Light" w:eastAsia="Times New Roman" w:hAnsi="Univers Light" w:cs="Calibri"/>
        </w:rPr>
        <w:t xml:space="preserve">from the center to the sides immediately after it has been placed in the adhesive. </w:t>
      </w:r>
      <w:r w:rsidR="00AE3CAA" w:rsidRPr="00AE3CAA">
        <w:rPr>
          <w:rFonts w:ascii="Univers Light" w:eastAsia="Times New Roman" w:hAnsi="Univers Light" w:cs="Calibri"/>
        </w:rPr>
        <w:t xml:space="preserve">Then cut the seam with a suitable seam cutter or </w:t>
      </w:r>
      <w:proofErr w:type="spellStart"/>
      <w:r w:rsidR="00AE3CAA" w:rsidRPr="00AE3CAA">
        <w:rPr>
          <w:rFonts w:ascii="Univers Light" w:eastAsia="Times New Roman" w:hAnsi="Univers Light" w:cs="Calibri"/>
        </w:rPr>
        <w:t>underscribe</w:t>
      </w:r>
      <w:proofErr w:type="spellEnd"/>
      <w:r w:rsidR="00AE3CAA" w:rsidRPr="00AE3CAA">
        <w:rPr>
          <w:rFonts w:ascii="Univers Light" w:eastAsia="Times New Roman" w:hAnsi="Univers Light" w:cs="Calibri"/>
        </w:rPr>
        <w:t xml:space="preserve"> knife to a snug fit. Press the sheets together and roll with a hand roller for proper adhesive transfer. Do not cut a tight seam or it could result in peaking seams and possible seam failure. </w:t>
      </w:r>
      <w:r w:rsidRPr="00AE3CAA">
        <w:rPr>
          <w:rFonts w:ascii="Univers Light" w:eastAsia="Times New Roman" w:hAnsi="Univers Light" w:cs="Calibri"/>
        </w:rPr>
        <w:t xml:space="preserve">Roll the installed material with a 100-150 lb. 3 section roller first through the width and then the length. Use a hand roller along the walls and around door frames. Pull back the material at the edge and check to </w:t>
      </w:r>
      <w:r w:rsidRPr="00AE3CAA">
        <w:rPr>
          <w:rFonts w:ascii="Univers Light" w:eastAsia="Times New Roman" w:hAnsi="Univers Light" w:cs="Calibri"/>
        </w:rPr>
        <w:lastRenderedPageBreak/>
        <w:t>make sure proper adhesive transfer has been made. Repeat the process on the opposite side. Rolling multiple times during the installation and at the end of installation is recommended.  </w:t>
      </w:r>
    </w:p>
    <w:p w14:paraId="60C4C062" w14:textId="77777777" w:rsidR="00AE3CAA" w:rsidRDefault="00141158" w:rsidP="00AE3CAA">
      <w:pPr>
        <w:numPr>
          <w:ilvl w:val="0"/>
          <w:numId w:val="167"/>
        </w:numPr>
        <w:spacing w:after="0" w:line="240" w:lineRule="auto"/>
        <w:textAlignment w:val="baseline"/>
        <w:rPr>
          <w:rFonts w:ascii="Univers Light" w:eastAsia="Times New Roman" w:hAnsi="Univers Light" w:cs="Calibri"/>
        </w:rPr>
      </w:pPr>
      <w:r w:rsidRPr="00AE3CAA">
        <w:rPr>
          <w:rFonts w:ascii="Univers Light" w:eastAsia="Times New Roman" w:hAnsi="Univers Light" w:cs="Calibri"/>
        </w:rPr>
        <w:t xml:space="preserve">Adhesive Application: </w:t>
      </w:r>
    </w:p>
    <w:p w14:paraId="130B12CB" w14:textId="356C3594" w:rsidR="00361F10" w:rsidRPr="00361F10" w:rsidRDefault="00AE3CAA" w:rsidP="00361F10">
      <w:pPr>
        <w:pStyle w:val="ListParagraph"/>
        <w:numPr>
          <w:ilvl w:val="1"/>
          <w:numId w:val="165"/>
        </w:numPr>
        <w:spacing w:after="0" w:line="240" w:lineRule="auto"/>
        <w:textAlignment w:val="baseline"/>
        <w:rPr>
          <w:rFonts w:ascii="Univers Light" w:hAnsi="Univers Light"/>
        </w:rPr>
      </w:pPr>
      <w:r w:rsidRPr="00361F10">
        <w:rPr>
          <w:rFonts w:ascii="Univers Light" w:eastAsia="Times New Roman" w:hAnsi="Univers Light" w:cs="Calibri"/>
        </w:rPr>
        <w:t>[</w:t>
      </w:r>
      <w:r w:rsidR="536849F7" w:rsidRPr="00361F10">
        <w:rPr>
          <w:rFonts w:ascii="Univers Light" w:eastAsia="Times New Roman" w:hAnsi="Univers Light" w:cs="Calibri"/>
        </w:rPr>
        <w:t>Use trowel recommended by flooring manufacturer for</w:t>
      </w:r>
      <w:r w:rsidR="02ADC0D0" w:rsidRPr="00361F10">
        <w:rPr>
          <w:rFonts w:ascii="Univers Light" w:eastAsia="Times New Roman" w:hAnsi="Univers Light" w:cs="Calibri"/>
        </w:rPr>
        <w:t xml:space="preserve"> </w:t>
      </w:r>
      <w:proofErr w:type="spellStart"/>
      <w:r w:rsidR="536849F7" w:rsidRPr="00361F10">
        <w:rPr>
          <w:rFonts w:ascii="Univers Light" w:eastAsia="Times New Roman" w:hAnsi="Univers Light" w:cs="Calibri"/>
        </w:rPr>
        <w:t>Purfix</w:t>
      </w:r>
      <w:proofErr w:type="spellEnd"/>
      <w:r w:rsidR="536849F7" w:rsidRPr="00361F10">
        <w:rPr>
          <w:rFonts w:ascii="Univers Light" w:eastAsia="Times New Roman" w:hAnsi="Univers Light" w:cs="Calibri"/>
        </w:rPr>
        <w:t xml:space="preserve"> UltraTech Adhesive</w:t>
      </w:r>
      <w:r w:rsidRPr="00361F10">
        <w:rPr>
          <w:rFonts w:ascii="Univers Light" w:eastAsia="Times New Roman" w:hAnsi="Univers Light" w:cs="Calibri"/>
        </w:rPr>
        <w:t xml:space="preserve">] </w:t>
      </w:r>
      <w:r w:rsidR="00361F10" w:rsidRPr="00361F10">
        <w:rPr>
          <w:rFonts w:ascii="Univers Light" w:eastAsia="Times New Roman" w:hAnsi="Univers Light" w:cs="Calibri"/>
        </w:rPr>
        <w:t>–</w:t>
      </w:r>
      <w:r w:rsidRPr="00361F10">
        <w:rPr>
          <w:rFonts w:ascii="Univers Light" w:eastAsia="Times New Roman" w:hAnsi="Univers Light" w:cs="Calibri"/>
        </w:rPr>
        <w:t xml:space="preserve"> </w:t>
      </w:r>
    </w:p>
    <w:p w14:paraId="53369991" w14:textId="70AE2311" w:rsidR="00361F10" w:rsidRPr="00361F10" w:rsidRDefault="536849F7" w:rsidP="00361F10">
      <w:pPr>
        <w:pStyle w:val="ListParagraph"/>
        <w:numPr>
          <w:ilvl w:val="2"/>
          <w:numId w:val="165"/>
        </w:numPr>
        <w:spacing w:after="0" w:line="240" w:lineRule="auto"/>
        <w:textAlignment w:val="baseline"/>
        <w:rPr>
          <w:rFonts w:ascii="Univers Light" w:eastAsia="Times New Roman" w:hAnsi="Univers Light" w:cs="Calibri"/>
        </w:rPr>
      </w:pPr>
      <w:r w:rsidRPr="00361F10">
        <w:rPr>
          <w:rFonts w:ascii="Univers Light" w:eastAsia="Times New Roman" w:hAnsi="Univers Light" w:cs="Calibri"/>
        </w:rPr>
        <w:t>1/16” x 1/16” x 1/16” Flat V-notched trowel,</w:t>
      </w:r>
    </w:p>
    <w:p w14:paraId="567430C6" w14:textId="43B6B47B" w:rsidR="00361F10" w:rsidRPr="00361F10" w:rsidRDefault="667024D2" w:rsidP="00361F10">
      <w:pPr>
        <w:pStyle w:val="ListParagraph"/>
        <w:numPr>
          <w:ilvl w:val="2"/>
          <w:numId w:val="165"/>
        </w:numPr>
        <w:spacing w:after="0" w:line="240" w:lineRule="auto"/>
        <w:textAlignment w:val="baseline"/>
        <w:rPr>
          <w:rFonts w:ascii="Univers Light" w:eastAsia="Times New Roman" w:hAnsi="Univers Light" w:cs="Calibri"/>
        </w:rPr>
      </w:pPr>
      <w:r w:rsidRPr="00361F10">
        <w:rPr>
          <w:rFonts w:ascii="Univers Light" w:eastAsia="Calibri" w:hAnsi="Univers Light" w:cs="Calibri"/>
          <w:color w:val="000000" w:themeColor="text1"/>
        </w:rPr>
        <w:t>Spread</w:t>
      </w:r>
      <w:r w:rsidR="536849F7" w:rsidRPr="00361F10">
        <w:rPr>
          <w:rFonts w:ascii="Univers Light" w:eastAsia="Calibri" w:hAnsi="Univers Light" w:cs="Calibri"/>
          <w:color w:val="000000" w:themeColor="text1"/>
        </w:rPr>
        <w:t xml:space="preserve"> rate </w:t>
      </w:r>
      <w:r w:rsidR="00156D7C" w:rsidRPr="00361F10">
        <w:rPr>
          <w:rFonts w:ascii="Univers Light" w:eastAsia="Calibri" w:hAnsi="Univers Light" w:cs="Calibri"/>
          <w:color w:val="000000" w:themeColor="text1"/>
        </w:rPr>
        <w:t>for</w:t>
      </w:r>
      <w:r w:rsidRPr="00361F10">
        <w:rPr>
          <w:rFonts w:ascii="Univers Light" w:eastAsia="Calibri" w:hAnsi="Univers Light" w:cs="Calibri"/>
          <w:color w:val="000000" w:themeColor="text1"/>
        </w:rPr>
        <w:t xml:space="preserve"> </w:t>
      </w:r>
      <w:proofErr w:type="spellStart"/>
      <w:r w:rsidRPr="00361F10">
        <w:rPr>
          <w:rFonts w:ascii="Univers Light" w:eastAsia="Calibri" w:hAnsi="Univers Light" w:cs="Calibri"/>
          <w:color w:val="000000" w:themeColor="text1"/>
        </w:rPr>
        <w:t>Purfix</w:t>
      </w:r>
      <w:proofErr w:type="spellEnd"/>
      <w:r w:rsidRPr="00361F10">
        <w:rPr>
          <w:rFonts w:ascii="Univers Light" w:eastAsia="Calibri" w:hAnsi="Univers Light" w:cs="Calibri"/>
          <w:color w:val="000000" w:themeColor="text1"/>
        </w:rPr>
        <w:t xml:space="preserve"> UltraTech is approximately 125-145 ft</w:t>
      </w:r>
      <w:r w:rsidRPr="00361F10">
        <w:rPr>
          <w:rFonts w:ascii="Univers Light" w:eastAsia="Calibri" w:hAnsi="Univers Light" w:cs="Calibri"/>
          <w:color w:val="000000" w:themeColor="text1"/>
          <w:vertAlign w:val="superscript"/>
        </w:rPr>
        <w:t>2</w:t>
      </w:r>
      <w:r w:rsidRPr="00361F10">
        <w:rPr>
          <w:rFonts w:ascii="Univers Light" w:eastAsia="Calibri" w:hAnsi="Univers Light" w:cs="Calibri"/>
          <w:color w:val="000000" w:themeColor="text1"/>
        </w:rPr>
        <w:t>/gallon</w:t>
      </w:r>
    </w:p>
    <w:p w14:paraId="1726895B" w14:textId="404B162E" w:rsidR="00361F10" w:rsidRDefault="00361F10" w:rsidP="00361F10">
      <w:pPr>
        <w:pStyle w:val="ListParagraph"/>
        <w:numPr>
          <w:ilvl w:val="1"/>
          <w:numId w:val="165"/>
        </w:numPr>
        <w:tabs>
          <w:tab w:val="left" w:pos="720"/>
          <w:tab w:val="left" w:pos="1440"/>
          <w:tab w:val="left" w:pos="2160"/>
          <w:tab w:val="left" w:pos="2880"/>
          <w:tab w:val="center" w:pos="5364"/>
        </w:tabs>
        <w:spacing w:after="0"/>
        <w:rPr>
          <w:rFonts w:ascii="Univers Light" w:hAnsi="Univers Light"/>
        </w:rPr>
      </w:pPr>
      <w:r>
        <w:rPr>
          <w:rFonts w:ascii="Univers Light" w:hAnsi="Univers Light"/>
        </w:rPr>
        <w:t>[Follow manufacture</w:t>
      </w:r>
      <w:r w:rsidR="00E041B4">
        <w:rPr>
          <w:rFonts w:ascii="Univers Light" w:hAnsi="Univers Light"/>
        </w:rPr>
        <w:t>r</w:t>
      </w:r>
      <w:r>
        <w:rPr>
          <w:rFonts w:ascii="Univers Light" w:hAnsi="Univers Light"/>
        </w:rPr>
        <w:t xml:space="preserve">’s recommended installation guidelines for </w:t>
      </w:r>
      <w:proofErr w:type="spellStart"/>
      <w:r>
        <w:rPr>
          <w:rFonts w:ascii="Univers Light" w:hAnsi="Univers Light"/>
        </w:rPr>
        <w:t>Purfix</w:t>
      </w:r>
      <w:proofErr w:type="spellEnd"/>
      <w:r>
        <w:rPr>
          <w:rFonts w:ascii="Univers Light" w:hAnsi="Univers Light"/>
        </w:rPr>
        <w:t xml:space="preserve"> </w:t>
      </w:r>
      <w:proofErr w:type="spellStart"/>
      <w:r>
        <w:rPr>
          <w:rFonts w:ascii="Univers Light" w:hAnsi="Univers Light"/>
        </w:rPr>
        <w:t>UltraTape</w:t>
      </w:r>
      <w:proofErr w:type="spellEnd"/>
      <w:r>
        <w:rPr>
          <w:rFonts w:ascii="Univers Light" w:hAnsi="Univers Light"/>
        </w:rPr>
        <w:t>]</w:t>
      </w:r>
    </w:p>
    <w:p w14:paraId="3C701757" w14:textId="77777777" w:rsidR="00361F10" w:rsidRPr="007E7502" w:rsidRDefault="00361F10" w:rsidP="00361F10">
      <w:pPr>
        <w:pStyle w:val="ListParagraph"/>
        <w:numPr>
          <w:ilvl w:val="2"/>
          <w:numId w:val="165"/>
        </w:numPr>
        <w:tabs>
          <w:tab w:val="left" w:pos="720"/>
          <w:tab w:val="left" w:pos="1440"/>
          <w:tab w:val="left" w:pos="2160"/>
          <w:tab w:val="left" w:pos="2880"/>
          <w:tab w:val="center" w:pos="5364"/>
        </w:tabs>
        <w:spacing w:after="0"/>
        <w:rPr>
          <w:rFonts w:ascii="Univers Light" w:hAnsi="Univers Light"/>
        </w:rPr>
      </w:pPr>
      <w:r w:rsidRPr="007E7502">
        <w:rPr>
          <w:rFonts w:ascii="Univers Light" w:hAnsi="Univers Light"/>
        </w:rPr>
        <w:t>Roll Size</w:t>
      </w:r>
      <w:r>
        <w:rPr>
          <w:rFonts w:ascii="Univers Light" w:hAnsi="Univers Light"/>
        </w:rPr>
        <w:t xml:space="preserve"> -</w:t>
      </w:r>
      <w:r w:rsidRPr="007E7502">
        <w:rPr>
          <w:rFonts w:ascii="Univers Light" w:hAnsi="Univers Light"/>
        </w:rPr>
        <w:t xml:space="preserve"> Width 29.53 inches (75 cm) Length 98.43 lin. ft. (30 m)</w:t>
      </w:r>
    </w:p>
    <w:p w14:paraId="32D1D6F9" w14:textId="3660DDCD" w:rsidR="00361F10" w:rsidRPr="00361F10" w:rsidRDefault="00361F10" w:rsidP="00361F10">
      <w:pPr>
        <w:pStyle w:val="ListParagraph"/>
        <w:numPr>
          <w:ilvl w:val="2"/>
          <w:numId w:val="165"/>
        </w:numPr>
        <w:tabs>
          <w:tab w:val="left" w:pos="720"/>
          <w:tab w:val="left" w:pos="1440"/>
          <w:tab w:val="left" w:pos="2160"/>
          <w:tab w:val="left" w:pos="2880"/>
          <w:tab w:val="center" w:pos="5364"/>
        </w:tabs>
        <w:spacing w:after="0"/>
        <w:rPr>
          <w:rFonts w:ascii="Univers Light" w:hAnsi="Univers Light"/>
        </w:rPr>
      </w:pPr>
      <w:r w:rsidRPr="007E7502">
        <w:rPr>
          <w:rFonts w:ascii="Univers Light" w:hAnsi="Univers Light"/>
        </w:rPr>
        <w:t>Coverage Area 242.18 sq. ft. (22.5 sq. m)</w:t>
      </w:r>
    </w:p>
    <w:p w14:paraId="04FEC413" w14:textId="76C5CA23" w:rsidR="00141158" w:rsidRPr="00361F10" w:rsidRDefault="00141158" w:rsidP="00361F10">
      <w:pPr>
        <w:pStyle w:val="ListParagraph"/>
        <w:numPr>
          <w:ilvl w:val="0"/>
          <w:numId w:val="167"/>
        </w:numPr>
        <w:spacing w:after="0" w:line="240" w:lineRule="auto"/>
        <w:textAlignment w:val="baseline"/>
        <w:rPr>
          <w:rFonts w:ascii="Univers Light" w:eastAsia="Times New Roman" w:hAnsi="Univers Light" w:cs="Calibri"/>
        </w:rPr>
      </w:pPr>
      <w:r w:rsidRPr="00361F10">
        <w:rPr>
          <w:rFonts w:ascii="Univers Light" w:eastAsia="Times New Roman" w:hAnsi="Univers Light" w:cs="Calibri"/>
        </w:rPr>
        <w:t>Additional Installation Recommendations </w:t>
      </w:r>
    </w:p>
    <w:p w14:paraId="3CB4CDF1" w14:textId="1A0A5355" w:rsidR="00141158" w:rsidRPr="001220DE" w:rsidRDefault="00141158" w:rsidP="00755DBE">
      <w:pPr>
        <w:numPr>
          <w:ilvl w:val="0"/>
          <w:numId w:val="172"/>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Scribe, cut, fit flooring to </w:t>
      </w:r>
      <w:proofErr w:type="gramStart"/>
      <w:r w:rsidRPr="001220DE">
        <w:rPr>
          <w:rFonts w:ascii="Univers Light" w:eastAsia="Times New Roman" w:hAnsi="Univers Light" w:cs="Calibri"/>
        </w:rPr>
        <w:t>butt</w:t>
      </w:r>
      <w:proofErr w:type="gramEnd"/>
      <w:r w:rsidRPr="001220DE">
        <w:rPr>
          <w:rFonts w:ascii="Univers Light" w:eastAsia="Times New Roman" w:hAnsi="Univers Light" w:cs="Calibri"/>
        </w:rPr>
        <w:t xml:space="preserve"> tightly to vertical surfaces, permanent fixtures, and built-in furniture, including pipes, outlets, edgings, thresholds, </w:t>
      </w:r>
      <w:proofErr w:type="spellStart"/>
      <w:r w:rsidRPr="001220DE">
        <w:rPr>
          <w:rFonts w:ascii="Univers Light" w:eastAsia="Times New Roman" w:hAnsi="Univers Light" w:cs="Calibri"/>
        </w:rPr>
        <w:t>nosings</w:t>
      </w:r>
      <w:proofErr w:type="spellEnd"/>
      <w:r w:rsidRPr="001220DE">
        <w:rPr>
          <w:rFonts w:ascii="Univers Light" w:eastAsia="Times New Roman" w:hAnsi="Univers Light" w:cs="Calibri"/>
        </w:rPr>
        <w:t>, and cabinets. </w:t>
      </w:r>
    </w:p>
    <w:p w14:paraId="7F4D6380" w14:textId="77777777" w:rsidR="00141158" w:rsidRPr="001220DE" w:rsidRDefault="00141158" w:rsidP="00755DBE">
      <w:pPr>
        <w:numPr>
          <w:ilvl w:val="0"/>
          <w:numId w:val="173"/>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Do not install resilient flooring over expansion joints.  Use expansion joint covers manufactured for use with resilient flooring.  Refer to other specification sections for expansion joint covers. </w:t>
      </w:r>
    </w:p>
    <w:p w14:paraId="56EF143E" w14:textId="77777777" w:rsidR="00141158" w:rsidRPr="001220DE" w:rsidRDefault="00141158" w:rsidP="00755DBE">
      <w:pPr>
        <w:numPr>
          <w:ilvl w:val="0"/>
          <w:numId w:val="174"/>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Adhere resilient flooring to substrate without producing open cracks, voids, raising and puckering at joints, telegraphing of adhesive spreader marks, or other surface imperfections in completed installation. </w:t>
      </w:r>
    </w:p>
    <w:p w14:paraId="71CEF8CB" w14:textId="77777777" w:rsidR="00361F10" w:rsidRDefault="375B8F0E" w:rsidP="00C35FAB">
      <w:pPr>
        <w:numPr>
          <w:ilvl w:val="0"/>
          <w:numId w:val="175"/>
        </w:numPr>
        <w:spacing w:after="0" w:line="240" w:lineRule="auto"/>
        <w:textAlignment w:val="baseline"/>
        <w:rPr>
          <w:rFonts w:ascii="Univers Light" w:eastAsia="Times New Roman" w:hAnsi="Univers Light" w:cs="Calibri"/>
        </w:rPr>
      </w:pPr>
      <w:r w:rsidRPr="00361F10">
        <w:rPr>
          <w:rFonts w:ascii="Univers Light" w:eastAsia="Times New Roman" w:hAnsi="Univers Light" w:cs="Calibri"/>
        </w:rPr>
        <w:t>Use</w:t>
      </w:r>
      <w:r w:rsidR="3421274F" w:rsidRPr="00361F10">
        <w:rPr>
          <w:rFonts w:ascii="Univers Light" w:eastAsia="Times New Roman" w:hAnsi="Univers Light" w:cs="Calibri"/>
        </w:rPr>
        <w:t xml:space="preserve"> </w:t>
      </w:r>
      <w:proofErr w:type="spellStart"/>
      <w:r w:rsidR="2FCD674A" w:rsidRPr="00361F10">
        <w:rPr>
          <w:rFonts w:ascii="Univers Light" w:eastAsia="Times New Roman" w:hAnsi="Univers Light" w:cs="Calibri"/>
        </w:rPr>
        <w:t>Purfix</w:t>
      </w:r>
      <w:proofErr w:type="spellEnd"/>
      <w:r w:rsidR="2FCD674A" w:rsidRPr="00361F10">
        <w:rPr>
          <w:rFonts w:ascii="Univers Light" w:eastAsia="Times New Roman" w:hAnsi="Univers Light" w:cs="Calibri"/>
        </w:rPr>
        <w:t xml:space="preserve"> UltraTech </w:t>
      </w:r>
      <w:r w:rsidRPr="00361F10">
        <w:rPr>
          <w:rFonts w:ascii="Univers Light" w:eastAsia="Times New Roman" w:hAnsi="Univers Light" w:cs="Calibri"/>
        </w:rPr>
        <w:t>applied to the substrate in compliance with the flooring manufacturer’s recommendations, including those for proper spreading of the adhesive, adhesive missing and adhesive open and working times. </w:t>
      </w:r>
    </w:p>
    <w:p w14:paraId="0AC9727D" w14:textId="16C5CE72" w:rsidR="00361F10" w:rsidRPr="00361F10" w:rsidRDefault="00361F10" w:rsidP="00361F10">
      <w:pPr>
        <w:numPr>
          <w:ilvl w:val="0"/>
          <w:numId w:val="175"/>
        </w:numPr>
        <w:spacing w:after="0" w:line="240" w:lineRule="auto"/>
        <w:textAlignment w:val="baseline"/>
        <w:rPr>
          <w:rFonts w:ascii="Univers Light" w:eastAsia="Times New Roman" w:hAnsi="Univers Light" w:cs="Calibri"/>
        </w:rPr>
      </w:pPr>
      <w:r w:rsidRPr="00361F10">
        <w:rPr>
          <w:rFonts w:ascii="Univers Light" w:eastAsia="Times New Roman" w:hAnsi="Univers Light" w:cs="Calibri"/>
        </w:rPr>
        <w:t xml:space="preserve">Use </w:t>
      </w:r>
      <w:proofErr w:type="spellStart"/>
      <w:r w:rsidRPr="00361F10">
        <w:rPr>
          <w:rFonts w:ascii="Univers Light" w:eastAsia="Times New Roman" w:hAnsi="Univers Light" w:cs="Calibri"/>
        </w:rPr>
        <w:t>Purfix</w:t>
      </w:r>
      <w:proofErr w:type="spellEnd"/>
      <w:r w:rsidRPr="00361F10">
        <w:rPr>
          <w:rFonts w:ascii="Univers Light" w:eastAsia="Times New Roman" w:hAnsi="Univers Light" w:cs="Calibri"/>
        </w:rPr>
        <w:t xml:space="preserve"> </w:t>
      </w:r>
      <w:proofErr w:type="spellStart"/>
      <w:r w:rsidRPr="00361F10">
        <w:rPr>
          <w:rFonts w:ascii="Univers Light" w:eastAsia="Times New Roman" w:hAnsi="Univers Light" w:cs="Calibri"/>
        </w:rPr>
        <w:t>UltraTape</w:t>
      </w:r>
      <w:proofErr w:type="spellEnd"/>
      <w:r w:rsidRPr="00361F10">
        <w:rPr>
          <w:rFonts w:ascii="Univers Light" w:eastAsia="Times New Roman" w:hAnsi="Univers Light" w:cs="Calibri"/>
        </w:rPr>
        <w:t xml:space="preserve"> applied to the substrate in compliance with the flooring manufacturer’s recommendations.</w:t>
      </w:r>
    </w:p>
    <w:p w14:paraId="2FD830E2" w14:textId="231462AA" w:rsidR="00794BAC" w:rsidRPr="001220DE" w:rsidRDefault="00141158" w:rsidP="6C297FD7">
      <w:pPr>
        <w:numPr>
          <w:ilvl w:val="0"/>
          <w:numId w:val="176"/>
        </w:numPr>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Finished Flooring Patterns [details as selected by specifier/ A&amp;D] </w:t>
      </w:r>
    </w:p>
    <w:p w14:paraId="63E63839" w14:textId="77777777" w:rsidR="00794BAC" w:rsidRPr="00141158" w:rsidRDefault="00794BAC" w:rsidP="00141158">
      <w:pPr>
        <w:spacing w:after="0" w:line="240" w:lineRule="auto"/>
        <w:textAlignment w:val="baseline"/>
        <w:rPr>
          <w:rFonts w:ascii="Segoe UI" w:eastAsia="Times New Roman" w:hAnsi="Segoe UI" w:cs="Segoe UI"/>
          <w:sz w:val="18"/>
          <w:szCs w:val="18"/>
        </w:rPr>
      </w:pPr>
    </w:p>
    <w:p w14:paraId="40721E28" w14:textId="77777777" w:rsidR="00141158" w:rsidRPr="001220DE" w:rsidRDefault="00141158" w:rsidP="00755DBE">
      <w:pPr>
        <w:numPr>
          <w:ilvl w:val="0"/>
          <w:numId w:val="177"/>
        </w:numPr>
        <w:tabs>
          <w:tab w:val="clear" w:pos="720"/>
        </w:tabs>
        <w:spacing w:after="0" w:line="240" w:lineRule="auto"/>
        <w:ind w:left="360"/>
        <w:textAlignment w:val="baseline"/>
        <w:rPr>
          <w:rFonts w:ascii="Univers Condensed" w:eastAsia="Times New Roman" w:hAnsi="Univers Condensed" w:cs="Calibri"/>
        </w:rPr>
      </w:pPr>
      <w:r w:rsidRPr="001220DE">
        <w:rPr>
          <w:rFonts w:ascii="Univers Condensed" w:eastAsia="Times New Roman" w:hAnsi="Univers Condensed" w:cs="Calibri"/>
          <w:b/>
          <w:bCs/>
        </w:rPr>
        <w:t>PROTECTION</w:t>
      </w:r>
      <w:r w:rsidRPr="001220DE">
        <w:rPr>
          <w:rFonts w:ascii="Univers Condensed" w:eastAsia="Times New Roman" w:hAnsi="Univers Condensed" w:cs="Calibri"/>
        </w:rPr>
        <w:t> </w:t>
      </w:r>
    </w:p>
    <w:p w14:paraId="74FBB60D"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77840289" w14:textId="5FBB8847" w:rsidR="00141158" w:rsidRDefault="00141158" w:rsidP="00755DBE">
      <w:pPr>
        <w:numPr>
          <w:ilvl w:val="0"/>
          <w:numId w:val="178"/>
        </w:numPr>
        <w:tabs>
          <w:tab w:val="clear" w:pos="720"/>
        </w:tabs>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 xml:space="preserve">Protection: Do not allow normal foot traffic for 24 hours and rolling loads for at least </w:t>
      </w:r>
      <w:bookmarkStart w:id="3" w:name="_Int_AIzVKvxs"/>
      <w:r w:rsidRPr="001220DE">
        <w:rPr>
          <w:rFonts w:ascii="Univers Light" w:eastAsia="Times New Roman" w:hAnsi="Univers Light" w:cs="Calibri"/>
        </w:rPr>
        <w:t>72 hours</w:t>
      </w:r>
      <w:bookmarkEnd w:id="3"/>
      <w:r w:rsidRPr="001220DE">
        <w:rPr>
          <w:rFonts w:ascii="Univers Light" w:eastAsia="Times New Roman" w:hAnsi="Univers Light" w:cs="Calibri"/>
        </w:rPr>
        <w:t xml:space="preserve"> following the installation. Protect installed product and finish surfaces from damage during construction with protective covering. </w:t>
      </w:r>
    </w:p>
    <w:p w14:paraId="2FFB45E3" w14:textId="388C2364" w:rsidR="00361F10" w:rsidRPr="00361F10" w:rsidRDefault="00361F10" w:rsidP="00361F10">
      <w:pPr>
        <w:pStyle w:val="ListParagraph"/>
        <w:numPr>
          <w:ilvl w:val="0"/>
          <w:numId w:val="178"/>
        </w:numPr>
        <w:rPr>
          <w:rFonts w:ascii="Univers Light" w:eastAsia="Times New Roman" w:hAnsi="Univers Light" w:cs="Calibri"/>
        </w:rPr>
      </w:pPr>
      <w:r w:rsidRPr="00361F10">
        <w:rPr>
          <w:rFonts w:ascii="Univers Light" w:eastAsia="Times New Roman" w:hAnsi="Univers Light" w:cs="Calibri"/>
        </w:rPr>
        <w:t xml:space="preserve">Protection: When using </w:t>
      </w:r>
      <w:proofErr w:type="spellStart"/>
      <w:r w:rsidRPr="00361F10">
        <w:rPr>
          <w:rFonts w:ascii="Univers Light" w:eastAsia="Times New Roman" w:hAnsi="Univers Light" w:cs="Calibri"/>
        </w:rPr>
        <w:t>Purfix</w:t>
      </w:r>
      <w:proofErr w:type="spellEnd"/>
      <w:r w:rsidRPr="00361F10">
        <w:rPr>
          <w:rFonts w:ascii="Univers Light" w:eastAsia="Times New Roman" w:hAnsi="Univers Light" w:cs="Calibri"/>
        </w:rPr>
        <w:t xml:space="preserve"> </w:t>
      </w:r>
      <w:proofErr w:type="spellStart"/>
      <w:r w:rsidRPr="00361F10">
        <w:rPr>
          <w:rFonts w:ascii="Univers Light" w:eastAsia="Times New Roman" w:hAnsi="Univers Light" w:cs="Calibri"/>
        </w:rPr>
        <w:t>UltraTape</w:t>
      </w:r>
      <w:proofErr w:type="spellEnd"/>
      <w:r w:rsidRPr="00361F10">
        <w:rPr>
          <w:rFonts w:ascii="Univers Light" w:eastAsia="Times New Roman" w:hAnsi="Univers Light" w:cs="Calibri"/>
        </w:rPr>
        <w:t xml:space="preserve"> normal foot traffic and rolling loads can be immediate. Protect installed product and finish surfaces from damage during construction with protective covering.</w:t>
      </w:r>
    </w:p>
    <w:p w14:paraId="1E623EAD"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3A0B44E5" w14:textId="77777777" w:rsidR="00141158" w:rsidRPr="001220DE" w:rsidRDefault="00141158" w:rsidP="00755DBE">
      <w:pPr>
        <w:numPr>
          <w:ilvl w:val="0"/>
          <w:numId w:val="179"/>
        </w:numPr>
        <w:tabs>
          <w:tab w:val="clear" w:pos="720"/>
        </w:tabs>
        <w:spacing w:after="0" w:line="240" w:lineRule="auto"/>
        <w:ind w:left="360"/>
        <w:textAlignment w:val="baseline"/>
        <w:rPr>
          <w:rFonts w:ascii="Univers Condensed" w:eastAsia="Times New Roman" w:hAnsi="Univers Condensed" w:cs="Calibri"/>
        </w:rPr>
      </w:pPr>
      <w:r w:rsidRPr="001220DE">
        <w:rPr>
          <w:rFonts w:ascii="Univers Condensed" w:eastAsia="Times New Roman" w:hAnsi="Univers Condensed" w:cs="Calibri"/>
          <w:b/>
          <w:bCs/>
        </w:rPr>
        <w:t>CLEANING</w:t>
      </w:r>
      <w:r w:rsidRPr="001220DE">
        <w:rPr>
          <w:rFonts w:ascii="Univers Condensed" w:eastAsia="Times New Roman" w:hAnsi="Univers Condensed" w:cs="Calibri"/>
        </w:rPr>
        <w:t> </w:t>
      </w:r>
    </w:p>
    <w:p w14:paraId="5D5EDB0F"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i/>
          <w:iCs/>
          <w:color w:val="0070C0"/>
        </w:rPr>
        <w:t>Note: Coordinate with Division 1 Execution Requirements (Cleaning) Section</w:t>
      </w:r>
      <w:r w:rsidRPr="001220DE">
        <w:rPr>
          <w:rFonts w:ascii="Univers Light" w:eastAsia="Times New Roman" w:hAnsi="Univers Light" w:cs="Calibri"/>
          <w:color w:val="0070C0"/>
        </w:rPr>
        <w:t> </w:t>
      </w:r>
    </w:p>
    <w:p w14:paraId="1B06AE6F" w14:textId="20DE365F" w:rsidR="00141158" w:rsidRPr="001220DE" w:rsidRDefault="00141158" w:rsidP="00755DBE">
      <w:pPr>
        <w:numPr>
          <w:ilvl w:val="0"/>
          <w:numId w:val="180"/>
        </w:numPr>
        <w:tabs>
          <w:tab w:val="clear" w:pos="720"/>
        </w:tabs>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 xml:space="preserve">Initial Maintenance: </w:t>
      </w:r>
      <w:r w:rsidR="6F66AD0C" w:rsidRPr="001220DE">
        <w:rPr>
          <w:rFonts w:ascii="Univers Light" w:eastAsia="Times New Roman" w:hAnsi="Univers Light" w:cs="Calibri"/>
        </w:rPr>
        <w:t>To</w:t>
      </w:r>
      <w:r w:rsidRPr="001220DE">
        <w:rPr>
          <w:rFonts w:ascii="Univers Light" w:eastAsia="Times New Roman" w:hAnsi="Univers Light" w:cs="Calibri"/>
        </w:rPr>
        <w:t xml:space="preserve"> allow the adhesive to dry and cure properly, wait a minimum of </w:t>
      </w:r>
      <w:bookmarkStart w:id="4" w:name="_Int_ESKTKI9c"/>
      <w:r w:rsidRPr="001220DE">
        <w:rPr>
          <w:rFonts w:ascii="Univers Light" w:eastAsia="Times New Roman" w:hAnsi="Univers Light" w:cs="Calibri"/>
        </w:rPr>
        <w:t>72</w:t>
      </w:r>
      <w:r w:rsidR="2E8EB0ED" w:rsidRPr="001220DE">
        <w:rPr>
          <w:rFonts w:ascii="Univers Light" w:eastAsia="Times New Roman" w:hAnsi="Univers Light" w:cs="Calibri"/>
        </w:rPr>
        <w:t xml:space="preserve"> hours</w:t>
      </w:r>
      <w:bookmarkEnd w:id="4"/>
      <w:r w:rsidR="2E8EB0ED" w:rsidRPr="001220DE">
        <w:rPr>
          <w:rFonts w:ascii="Univers Light" w:eastAsia="Times New Roman" w:hAnsi="Univers Light" w:cs="Calibri"/>
        </w:rPr>
        <w:t xml:space="preserve"> </w:t>
      </w:r>
      <w:r w:rsidRPr="001220DE">
        <w:rPr>
          <w:rFonts w:ascii="Univers Light" w:eastAsia="Times New Roman" w:hAnsi="Univers Light" w:cs="Calibri"/>
        </w:rPr>
        <w:t>following the installation before conducting initial cleaning procedures. During this period only sweeping, dry mopping or vacuuming with a non-beater bar vacuum is recommended. Wet mopping can be done after 1 week. </w:t>
      </w:r>
    </w:p>
    <w:p w14:paraId="6A5EA5F3" w14:textId="77777777" w:rsidR="00141158" w:rsidRPr="001220DE" w:rsidRDefault="00141158" w:rsidP="00755DBE">
      <w:pPr>
        <w:numPr>
          <w:ilvl w:val="0"/>
          <w:numId w:val="181"/>
        </w:numPr>
        <w:tabs>
          <w:tab w:val="clear" w:pos="720"/>
        </w:tabs>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Procedure:  </w:t>
      </w:r>
    </w:p>
    <w:p w14:paraId="4C113C02" w14:textId="77777777" w:rsidR="00141158" w:rsidRPr="001220DE" w:rsidRDefault="00141158" w:rsidP="00755DBE">
      <w:pPr>
        <w:numPr>
          <w:ilvl w:val="0"/>
          <w:numId w:val="18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Remove temporary coverings and protection of adjacent work areas. Repair or replace damaged installed products. Clean installed products in accordance with manufacturer's recommendations prior to Owner's acceptance. Remove construction debris from project site and legally dispose of debris. </w:t>
      </w:r>
    </w:p>
    <w:p w14:paraId="4C3805AC" w14:textId="77777777" w:rsidR="00141158" w:rsidRPr="001220DE" w:rsidRDefault="00141158" w:rsidP="00755DBE">
      <w:pPr>
        <w:numPr>
          <w:ilvl w:val="0"/>
          <w:numId w:val="18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Remove visible adhesive and other surface blemishes using cleaning methods recommended by floor manufacturer. </w:t>
      </w:r>
    </w:p>
    <w:p w14:paraId="1C3E755F" w14:textId="77777777" w:rsidR="00141158" w:rsidRPr="001220DE" w:rsidRDefault="00141158" w:rsidP="00755DBE">
      <w:pPr>
        <w:numPr>
          <w:ilvl w:val="0"/>
          <w:numId w:val="18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Remove all surface soil, debris, sand, and grit by dust mopping, sweeping the floor or vacuuming with a non-beater bar vacuum. </w:t>
      </w:r>
    </w:p>
    <w:p w14:paraId="232987D8" w14:textId="77777777" w:rsidR="00141158" w:rsidRPr="001220DE" w:rsidRDefault="00141158" w:rsidP="00755DBE">
      <w:pPr>
        <w:numPr>
          <w:ilvl w:val="0"/>
          <w:numId w:val="18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Use a neutral pH cleaning solution according to the label directions and apply the solution to the floor as recommended by the manufacturer. Do not flood the floor. </w:t>
      </w:r>
    </w:p>
    <w:p w14:paraId="0B4D2424" w14:textId="77777777" w:rsidR="00141158" w:rsidRPr="001220DE" w:rsidRDefault="00141158" w:rsidP="00755DBE">
      <w:pPr>
        <w:numPr>
          <w:ilvl w:val="0"/>
          <w:numId w:val="18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Clean the floor with an auto scrubbing or swing type low speed (175rmp) wet buffer using a 3M™ Red Buffer Pad #5100 or equivalent. </w:t>
      </w:r>
    </w:p>
    <w:p w14:paraId="2970352C" w14:textId="77777777" w:rsidR="00141158" w:rsidRPr="001220DE" w:rsidRDefault="00141158" w:rsidP="00755DBE">
      <w:pPr>
        <w:numPr>
          <w:ilvl w:val="0"/>
          <w:numId w:val="18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Remove the scrubbing solution with a wet vacuum or an automatic scrubber. </w:t>
      </w:r>
    </w:p>
    <w:p w14:paraId="50B4A662" w14:textId="77777777" w:rsidR="00141158" w:rsidRPr="001220DE" w:rsidRDefault="00141158" w:rsidP="00755DBE">
      <w:pPr>
        <w:numPr>
          <w:ilvl w:val="0"/>
          <w:numId w:val="18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Rinse the entire floor surface with a clean mop using clean, cool water. </w:t>
      </w:r>
    </w:p>
    <w:p w14:paraId="3D5FEFCB" w14:textId="77777777" w:rsidR="00141158" w:rsidRPr="00141158" w:rsidRDefault="00141158" w:rsidP="00755DBE">
      <w:pPr>
        <w:numPr>
          <w:ilvl w:val="0"/>
          <w:numId w:val="189"/>
        </w:numPr>
        <w:tabs>
          <w:tab w:val="clear" w:pos="720"/>
        </w:tabs>
        <w:spacing w:after="0" w:line="240" w:lineRule="auto"/>
        <w:ind w:left="1080"/>
        <w:textAlignment w:val="baseline"/>
        <w:rPr>
          <w:rFonts w:ascii="Calibri" w:eastAsia="Times New Roman" w:hAnsi="Calibri" w:cs="Calibri"/>
        </w:rPr>
      </w:pPr>
      <w:r w:rsidRPr="001220DE">
        <w:rPr>
          <w:rFonts w:ascii="Univers Light" w:eastAsia="Times New Roman" w:hAnsi="Univers Light" w:cs="Calibri"/>
        </w:rPr>
        <w:t>Allow the floor to dry thoroughly before allowing traffic</w:t>
      </w:r>
      <w:r w:rsidRPr="00141158">
        <w:rPr>
          <w:rFonts w:ascii="Calibri" w:eastAsia="Times New Roman" w:hAnsi="Calibri" w:cs="Calibri"/>
        </w:rPr>
        <w:t>. </w:t>
      </w:r>
    </w:p>
    <w:p w14:paraId="247F11B2"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39D69010" w14:textId="77777777" w:rsidR="00141158" w:rsidRPr="001220DE" w:rsidRDefault="00141158" w:rsidP="00755DBE">
      <w:pPr>
        <w:numPr>
          <w:ilvl w:val="0"/>
          <w:numId w:val="190"/>
        </w:numPr>
        <w:tabs>
          <w:tab w:val="clear" w:pos="720"/>
        </w:tabs>
        <w:spacing w:after="0" w:line="240" w:lineRule="auto"/>
        <w:ind w:left="360"/>
        <w:textAlignment w:val="baseline"/>
        <w:rPr>
          <w:rFonts w:ascii="Univers Condensed" w:eastAsia="Times New Roman" w:hAnsi="Univers Condensed" w:cs="Calibri"/>
        </w:rPr>
      </w:pPr>
      <w:r w:rsidRPr="001220DE">
        <w:rPr>
          <w:rFonts w:ascii="Univers Condensed" w:eastAsia="Times New Roman" w:hAnsi="Univers Condensed" w:cs="Calibri"/>
          <w:b/>
          <w:bCs/>
        </w:rPr>
        <w:t>SCHEDULES AND (PRODUCT CRITERIA) FORMS</w:t>
      </w:r>
      <w:r w:rsidRPr="001220DE">
        <w:rPr>
          <w:rFonts w:ascii="Univers Condensed" w:eastAsia="Times New Roman" w:hAnsi="Univers Condensed" w:cs="Calibri"/>
        </w:rPr>
        <w:t> </w:t>
      </w:r>
    </w:p>
    <w:p w14:paraId="77618AB4"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i/>
          <w:iCs/>
          <w:color w:val="0070C0"/>
        </w:rPr>
        <w:t>Note: This article may be used to describe specific criteria requirements.</w:t>
      </w:r>
      <w:r w:rsidRPr="001220DE">
        <w:rPr>
          <w:rFonts w:ascii="Univers Light" w:eastAsia="Times New Roman" w:hAnsi="Univers Light" w:cs="Calibri"/>
          <w:color w:val="0070C0"/>
        </w:rPr>
        <w:t> </w:t>
      </w:r>
    </w:p>
    <w:p w14:paraId="741313DF" w14:textId="77777777" w:rsidR="00141158" w:rsidRPr="001220DE" w:rsidRDefault="00141158" w:rsidP="00755DBE">
      <w:pPr>
        <w:numPr>
          <w:ilvl w:val="0"/>
          <w:numId w:val="191"/>
        </w:numPr>
        <w:tabs>
          <w:tab w:val="clear" w:pos="720"/>
        </w:tabs>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Schedules: [Specify reference to applicable schedules.] </w:t>
      </w:r>
    </w:p>
    <w:p w14:paraId="1AEE5537"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rPr>
        <w:t> </w:t>
      </w:r>
    </w:p>
    <w:p w14:paraId="4447D48E"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END OF SECTION 09 65 16.43</w:t>
      </w:r>
      <w:r w:rsidRPr="001220DE">
        <w:rPr>
          <w:rFonts w:ascii="Univers Condensed" w:eastAsia="Times New Roman" w:hAnsi="Univers Condensed" w:cs="Calibri"/>
          <w:sz w:val="24"/>
          <w:szCs w:val="24"/>
        </w:rPr>
        <w:t> </w:t>
      </w:r>
    </w:p>
    <w:p w14:paraId="12B2208F" w14:textId="77777777" w:rsidR="00141158" w:rsidRPr="00141158" w:rsidRDefault="00141158" w:rsidP="00141158">
      <w:pPr>
        <w:spacing w:after="0" w:line="240" w:lineRule="auto"/>
        <w:ind w:left="720"/>
        <w:textAlignment w:val="baseline"/>
        <w:rPr>
          <w:rFonts w:ascii="Segoe UI" w:eastAsia="Times New Roman" w:hAnsi="Segoe UI" w:cs="Segoe UI"/>
          <w:sz w:val="18"/>
          <w:szCs w:val="18"/>
        </w:rPr>
      </w:pPr>
      <w:r w:rsidRPr="00141158">
        <w:rPr>
          <w:rFonts w:ascii="Calibri" w:eastAsia="Times New Roman" w:hAnsi="Calibri" w:cs="Calibri"/>
        </w:rPr>
        <w:t> </w:t>
      </w:r>
    </w:p>
    <w:p w14:paraId="54ADC625" w14:textId="52EA5055" w:rsidR="00734D20" w:rsidRPr="000E4492" w:rsidRDefault="00734D20" w:rsidP="000E4492">
      <w:pPr>
        <w:spacing w:after="0" w:line="240" w:lineRule="auto"/>
        <w:textAlignment w:val="baseline"/>
        <w:rPr>
          <w:rFonts w:ascii="Segoe UI" w:eastAsia="Times New Roman" w:hAnsi="Segoe UI" w:cs="Segoe UI"/>
          <w:sz w:val="18"/>
          <w:szCs w:val="18"/>
        </w:rPr>
      </w:pPr>
    </w:p>
    <w:sectPr w:rsidR="00734D20" w:rsidRPr="000E4492" w:rsidSect="001411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DqZSVpCSg23Pmj" int2:id="2meMkTaK">
      <int2:state int2:value="Rejected" int2:type="AugLoop_Text_Critique"/>
    </int2:textHash>
    <int2:textHash int2:hashCode="C3jskzW3Roqogw" int2:id="31tBB1hD">
      <int2:state int2:value="Rejected" int2:type="AugLoop_Text_Critique"/>
    </int2:textHash>
    <int2:textHash int2:hashCode="PtTN6q1aDKAoA1" int2:id="3ShCvayY">
      <int2:state int2:value="Rejected" int2:type="AugLoop_Text_Critique"/>
    </int2:textHash>
    <int2:textHash int2:hashCode="tV6jRtMmPWlRHN" int2:id="3UPM5nqJ">
      <int2:state int2:value="Rejected" int2:type="AugLoop_Text_Critique"/>
    </int2:textHash>
    <int2:textHash int2:hashCode="1Mt3StkL7t5sPw" int2:id="AR9BhYgL">
      <int2:state int2:value="Rejected" int2:type="AugLoop_Text_Critique"/>
    </int2:textHash>
    <int2:textHash int2:hashCode="BtBA5VKan9tt8p" int2:id="CZsQd1bd">
      <int2:state int2:value="Rejected" int2:type="AugLoop_Text_Critique"/>
    </int2:textHash>
    <int2:textHash int2:hashCode="XgaXJFPQROa1EA" int2:id="FYxE7fFe">
      <int2:state int2:value="Rejected" int2:type="AugLoop_Text_Critique"/>
    </int2:textHash>
    <int2:textHash int2:hashCode="z9xcXdhXQcB01g" int2:id="SpCUovnH">
      <int2:state int2:value="Rejected" int2:type="AugLoop_Text_Critique"/>
    </int2:textHash>
    <int2:textHash int2:hashCode="JkWYrAxet8T0SM" int2:id="ej53xFqk">
      <int2:state int2:value="Rejected" int2:type="AugLoop_Text_Critique"/>
    </int2:textHash>
    <int2:textHash int2:hashCode="Bx22AdlBckCZuf" int2:id="f5Lqc9VD">
      <int2:state int2:value="Rejected" int2:type="AugLoop_Text_Critique"/>
    </int2:textHash>
    <int2:textHash int2:hashCode="xRL46k+VrRd2Hd" int2:id="fSZL6JkM">
      <int2:state int2:value="Rejected" int2:type="AugLoop_Text_Critique"/>
    </int2:textHash>
    <int2:textHash int2:hashCode="cwewTi6ZqIwxoB" int2:id="qYrIWpdU">
      <int2:state int2:value="Rejected" int2:type="AugLoop_Text_Critique"/>
    </int2:textHash>
    <int2:textHash int2:hashCode="mmid2ifFehZbrv" int2:id="tbB1gDN5">
      <int2:state int2:value="Rejected" int2:type="AugLoop_Text_Critique"/>
    </int2:textHash>
    <int2:bookmark int2:bookmarkName="_Int_AIzVKvxs" int2:invalidationBookmarkName="" int2:hashCode="Wc8zCABx4DWqEL" int2:id="bXfmaKSO">
      <int2:state int2:value="Rejected" int2:type="AugLoop_Text_Critique"/>
    </int2:bookmark>
    <int2:bookmark int2:bookmarkName="_Int_hEnj7Mr7" int2:invalidationBookmarkName="" int2:hashCode="sOMNokJDVJOJxR" int2:id="U99lCfCZ">
      <int2:state int2:value="Rejected" int2:type="AugLoop_Text_Critique"/>
    </int2:bookmark>
    <int2:bookmark int2:bookmarkName="_Int_YqR2MFKh" int2:invalidationBookmarkName="" int2:hashCode="Wc8zCABx4DWqEL" int2:id="Bektm3rH">
      <int2:state int2:value="Rejected" int2:type="AugLoop_Text_Critique"/>
    </int2:bookmark>
    <int2:bookmark int2:bookmarkName="_Int_ESKTKI9c" int2:invalidationBookmarkName="" int2:hashCode="Wc8zCABx4DWqEL" int2:id="JBadcezr">
      <int2:state int2:value="Rejected" int2:type="AugLoop_Text_Critique"/>
    </int2:bookmark>
    <int2:bookmark int2:bookmarkName="_Int_EeRBD73o" int2:invalidationBookmarkName="" int2:hashCode="sOMNokJDVJOJxR" int2:id="SaRmSBH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D3C"/>
    <w:multiLevelType w:val="multilevel"/>
    <w:tmpl w:val="736C5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E629B"/>
    <w:multiLevelType w:val="multilevel"/>
    <w:tmpl w:val="6396D6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0B41A74"/>
    <w:multiLevelType w:val="multilevel"/>
    <w:tmpl w:val="1EA4FB4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0C94447"/>
    <w:multiLevelType w:val="multilevel"/>
    <w:tmpl w:val="281C1D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1E13271"/>
    <w:multiLevelType w:val="multilevel"/>
    <w:tmpl w:val="AFF25D6C"/>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2A154E"/>
    <w:multiLevelType w:val="multilevel"/>
    <w:tmpl w:val="E68C16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E34868"/>
    <w:multiLevelType w:val="multilevel"/>
    <w:tmpl w:val="28FA515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3F156A0"/>
    <w:multiLevelType w:val="multilevel"/>
    <w:tmpl w:val="204C45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4305394"/>
    <w:multiLevelType w:val="multilevel"/>
    <w:tmpl w:val="5CDC02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4BC483A"/>
    <w:multiLevelType w:val="multilevel"/>
    <w:tmpl w:val="2B98C1F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4BC5AF2"/>
    <w:multiLevelType w:val="multilevel"/>
    <w:tmpl w:val="7EFE67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5F40ACE"/>
    <w:multiLevelType w:val="multilevel"/>
    <w:tmpl w:val="6BA034A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61E61EE"/>
    <w:multiLevelType w:val="multilevel"/>
    <w:tmpl w:val="5F6C33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71F63DD"/>
    <w:multiLevelType w:val="multilevel"/>
    <w:tmpl w:val="BD82CE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07574004"/>
    <w:multiLevelType w:val="multilevel"/>
    <w:tmpl w:val="57A25D7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81F504B"/>
    <w:multiLevelType w:val="multilevel"/>
    <w:tmpl w:val="1896B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8403F92"/>
    <w:multiLevelType w:val="multilevel"/>
    <w:tmpl w:val="FD3818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1C316F"/>
    <w:multiLevelType w:val="multilevel"/>
    <w:tmpl w:val="4B4AC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09290869"/>
    <w:multiLevelType w:val="multilevel"/>
    <w:tmpl w:val="B8423D1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0A871BA2"/>
    <w:multiLevelType w:val="multilevel"/>
    <w:tmpl w:val="B2FE54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0AA17506"/>
    <w:multiLevelType w:val="multilevel"/>
    <w:tmpl w:val="6E24F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AE06FF1"/>
    <w:multiLevelType w:val="multilevel"/>
    <w:tmpl w:val="93BC17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4C18D6"/>
    <w:multiLevelType w:val="multilevel"/>
    <w:tmpl w:val="18283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B672D48"/>
    <w:multiLevelType w:val="multilevel"/>
    <w:tmpl w:val="C8029CEA"/>
    <w:lvl w:ilvl="0">
      <w:start w:val="3"/>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24" w15:restartNumberingAfterBreak="0">
    <w:nsid w:val="0C5F3E7D"/>
    <w:multiLevelType w:val="multilevel"/>
    <w:tmpl w:val="EDE04E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0CAB241F"/>
    <w:multiLevelType w:val="multilevel"/>
    <w:tmpl w:val="061A50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D022CE2"/>
    <w:multiLevelType w:val="multilevel"/>
    <w:tmpl w:val="147A00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0E3B1D80"/>
    <w:multiLevelType w:val="multilevel"/>
    <w:tmpl w:val="C9A097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B25B9F"/>
    <w:multiLevelType w:val="multilevel"/>
    <w:tmpl w:val="73C6CF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10C50874"/>
    <w:multiLevelType w:val="multilevel"/>
    <w:tmpl w:val="E410B8B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10C743B2"/>
    <w:multiLevelType w:val="multilevel"/>
    <w:tmpl w:val="706AEE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1BA4FBC"/>
    <w:multiLevelType w:val="multilevel"/>
    <w:tmpl w:val="41D298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D12693"/>
    <w:multiLevelType w:val="multilevel"/>
    <w:tmpl w:val="0186B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9F0FCF"/>
    <w:multiLevelType w:val="multilevel"/>
    <w:tmpl w:val="3EF0E3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1332074B"/>
    <w:multiLevelType w:val="multilevel"/>
    <w:tmpl w:val="08564E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33A4652"/>
    <w:multiLevelType w:val="multilevel"/>
    <w:tmpl w:val="0DA02CE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4D43BF9"/>
    <w:multiLevelType w:val="multilevel"/>
    <w:tmpl w:val="DD0E1E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153B2183"/>
    <w:multiLevelType w:val="multilevel"/>
    <w:tmpl w:val="9B0A5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58720CF"/>
    <w:multiLevelType w:val="multilevel"/>
    <w:tmpl w:val="9B7A0EC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16DC2AE1"/>
    <w:multiLevelType w:val="multilevel"/>
    <w:tmpl w:val="6602C6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17461F87"/>
    <w:multiLevelType w:val="multilevel"/>
    <w:tmpl w:val="4D5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8094B1E"/>
    <w:multiLevelType w:val="multilevel"/>
    <w:tmpl w:val="2A30BF6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183A13D5"/>
    <w:multiLevelType w:val="multilevel"/>
    <w:tmpl w:val="1A02072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19BE4056"/>
    <w:multiLevelType w:val="multilevel"/>
    <w:tmpl w:val="BA9EC54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1AAC7687"/>
    <w:multiLevelType w:val="multilevel"/>
    <w:tmpl w:val="EB5EF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33170C"/>
    <w:multiLevelType w:val="multilevel"/>
    <w:tmpl w:val="D682F1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9610DD"/>
    <w:multiLevelType w:val="multilevel"/>
    <w:tmpl w:val="584E36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BF953C9"/>
    <w:multiLevelType w:val="multilevel"/>
    <w:tmpl w:val="F5B6D65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1D8F3677"/>
    <w:multiLevelType w:val="multilevel"/>
    <w:tmpl w:val="60D65A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E4D190C"/>
    <w:multiLevelType w:val="multilevel"/>
    <w:tmpl w:val="0F3610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E5A094B"/>
    <w:multiLevelType w:val="multilevel"/>
    <w:tmpl w:val="668A154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1E9866D5"/>
    <w:multiLevelType w:val="multilevel"/>
    <w:tmpl w:val="80220EA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1ED80D19"/>
    <w:multiLevelType w:val="multilevel"/>
    <w:tmpl w:val="6EE2359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1F2165C1"/>
    <w:multiLevelType w:val="multilevel"/>
    <w:tmpl w:val="F836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F995DA7"/>
    <w:multiLevelType w:val="multilevel"/>
    <w:tmpl w:val="487C2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1FB8010C"/>
    <w:multiLevelType w:val="multilevel"/>
    <w:tmpl w:val="A014D00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20272CEC"/>
    <w:multiLevelType w:val="multilevel"/>
    <w:tmpl w:val="3604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18D6579"/>
    <w:multiLevelType w:val="multilevel"/>
    <w:tmpl w:val="28C8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1B55ECC"/>
    <w:multiLevelType w:val="multilevel"/>
    <w:tmpl w:val="F676938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231052A6"/>
    <w:multiLevelType w:val="multilevel"/>
    <w:tmpl w:val="F508FF4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23966C52"/>
    <w:multiLevelType w:val="multilevel"/>
    <w:tmpl w:val="878ED1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3EA11F2"/>
    <w:multiLevelType w:val="multilevel"/>
    <w:tmpl w:val="49D622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249B035C"/>
    <w:multiLevelType w:val="multilevel"/>
    <w:tmpl w:val="07383D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4B56349"/>
    <w:multiLevelType w:val="multilevel"/>
    <w:tmpl w:val="808E6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5AA1788"/>
    <w:multiLevelType w:val="multilevel"/>
    <w:tmpl w:val="C2420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25F738C8"/>
    <w:multiLevelType w:val="multilevel"/>
    <w:tmpl w:val="1A2A01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261410F5"/>
    <w:multiLevelType w:val="multilevel"/>
    <w:tmpl w:val="87A444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7" w15:restartNumberingAfterBreak="0">
    <w:nsid w:val="26526019"/>
    <w:multiLevelType w:val="multilevel"/>
    <w:tmpl w:val="EFF8B5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27517CEF"/>
    <w:multiLevelType w:val="multilevel"/>
    <w:tmpl w:val="59F43B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895A4E"/>
    <w:multiLevelType w:val="multilevel"/>
    <w:tmpl w:val="58FE9B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27BA42CE"/>
    <w:multiLevelType w:val="multilevel"/>
    <w:tmpl w:val="1B62FA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28C4183E"/>
    <w:multiLevelType w:val="multilevel"/>
    <w:tmpl w:val="809C4A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2" w15:restartNumberingAfterBreak="0">
    <w:nsid w:val="28E17B4D"/>
    <w:multiLevelType w:val="multilevel"/>
    <w:tmpl w:val="3CAE73A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28FB6A0C"/>
    <w:multiLevelType w:val="multilevel"/>
    <w:tmpl w:val="3A9A8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ADD1904"/>
    <w:multiLevelType w:val="multilevel"/>
    <w:tmpl w:val="CF7C434A"/>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Univers Light" w:eastAsia="Times New Roman" w:hAnsi="Univers Light" w:cs="Calibri"/>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2C6269EE"/>
    <w:multiLevelType w:val="multilevel"/>
    <w:tmpl w:val="2A2675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2E400300"/>
    <w:multiLevelType w:val="multilevel"/>
    <w:tmpl w:val="6BD40AE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 w15:restartNumberingAfterBreak="0">
    <w:nsid w:val="2F214829"/>
    <w:multiLevelType w:val="multilevel"/>
    <w:tmpl w:val="16700C5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2FB2696D"/>
    <w:multiLevelType w:val="multilevel"/>
    <w:tmpl w:val="A0B6E8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2FF7611C"/>
    <w:multiLevelType w:val="multilevel"/>
    <w:tmpl w:val="702CC25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0600A1E"/>
    <w:multiLevelType w:val="multilevel"/>
    <w:tmpl w:val="C1FA08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306B42D2"/>
    <w:multiLevelType w:val="multilevel"/>
    <w:tmpl w:val="6AF496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30F43DCD"/>
    <w:multiLevelType w:val="multilevel"/>
    <w:tmpl w:val="4C861DE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3" w15:restartNumberingAfterBreak="0">
    <w:nsid w:val="318E4F9D"/>
    <w:multiLevelType w:val="multilevel"/>
    <w:tmpl w:val="2440F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325E01D0"/>
    <w:multiLevelType w:val="multilevel"/>
    <w:tmpl w:val="75EAFF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3F45508"/>
    <w:multiLevelType w:val="multilevel"/>
    <w:tmpl w:val="CF848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340F5E52"/>
    <w:multiLevelType w:val="multilevel"/>
    <w:tmpl w:val="0409001D"/>
    <w:numStyleLink w:val="Style1"/>
  </w:abstractNum>
  <w:abstractNum w:abstractNumId="87" w15:restartNumberingAfterBreak="0">
    <w:nsid w:val="344862F4"/>
    <w:multiLevelType w:val="multilevel"/>
    <w:tmpl w:val="EE06DD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15:restartNumberingAfterBreak="0">
    <w:nsid w:val="34C24354"/>
    <w:multiLevelType w:val="multilevel"/>
    <w:tmpl w:val="6CD6C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371C6E3C"/>
    <w:multiLevelType w:val="multilevel"/>
    <w:tmpl w:val="6E424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8264436"/>
    <w:multiLevelType w:val="multilevel"/>
    <w:tmpl w:val="393ACD0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15:restartNumberingAfterBreak="0">
    <w:nsid w:val="382D6384"/>
    <w:multiLevelType w:val="multilevel"/>
    <w:tmpl w:val="20F254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8DE62F7"/>
    <w:multiLevelType w:val="multilevel"/>
    <w:tmpl w:val="D9205F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392F7563"/>
    <w:multiLevelType w:val="multilevel"/>
    <w:tmpl w:val="4266C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397F0895"/>
    <w:multiLevelType w:val="multilevel"/>
    <w:tmpl w:val="BD26E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39D605C1"/>
    <w:multiLevelType w:val="multilevel"/>
    <w:tmpl w:val="B400E8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3B5E4A88"/>
    <w:multiLevelType w:val="multilevel"/>
    <w:tmpl w:val="FAAC5D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BD51665"/>
    <w:multiLevelType w:val="multilevel"/>
    <w:tmpl w:val="A5B82E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3E627A11"/>
    <w:multiLevelType w:val="multilevel"/>
    <w:tmpl w:val="65EA4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F817C58"/>
    <w:multiLevelType w:val="multilevel"/>
    <w:tmpl w:val="337C6B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0" w15:restartNumberingAfterBreak="0">
    <w:nsid w:val="3FF31003"/>
    <w:multiLevelType w:val="multilevel"/>
    <w:tmpl w:val="FF5870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07054B"/>
    <w:multiLevelType w:val="multilevel"/>
    <w:tmpl w:val="8AB6E9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41650A48"/>
    <w:multiLevelType w:val="multilevel"/>
    <w:tmpl w:val="AFF25D6C"/>
    <w:styleLink w:val="Style2"/>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3" w15:restartNumberingAfterBreak="0">
    <w:nsid w:val="426732F2"/>
    <w:multiLevelType w:val="multilevel"/>
    <w:tmpl w:val="717E770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4" w15:restartNumberingAfterBreak="0">
    <w:nsid w:val="436E266F"/>
    <w:multiLevelType w:val="multilevel"/>
    <w:tmpl w:val="789EB5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4830A17"/>
    <w:multiLevelType w:val="multilevel"/>
    <w:tmpl w:val="8A3831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44C27CBA"/>
    <w:multiLevelType w:val="multilevel"/>
    <w:tmpl w:val="71C4C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4C6212A"/>
    <w:multiLevelType w:val="multilevel"/>
    <w:tmpl w:val="EDCC6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4CF7757"/>
    <w:multiLevelType w:val="multilevel"/>
    <w:tmpl w:val="321A7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45423048"/>
    <w:multiLevelType w:val="multilevel"/>
    <w:tmpl w:val="CF50D8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6462397"/>
    <w:multiLevelType w:val="multilevel"/>
    <w:tmpl w:val="2EE6B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69D3070"/>
    <w:multiLevelType w:val="multilevel"/>
    <w:tmpl w:val="F0F691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2" w15:restartNumberingAfterBreak="0">
    <w:nsid w:val="46D76B19"/>
    <w:multiLevelType w:val="multilevel"/>
    <w:tmpl w:val="C24A0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473333EF"/>
    <w:multiLevelType w:val="multilevel"/>
    <w:tmpl w:val="1548D5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8436342"/>
    <w:multiLevelType w:val="multilevel"/>
    <w:tmpl w:val="5AA6F89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5" w15:restartNumberingAfterBreak="0">
    <w:nsid w:val="496E3B3C"/>
    <w:multiLevelType w:val="multilevel"/>
    <w:tmpl w:val="53729F4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6" w15:restartNumberingAfterBreak="0">
    <w:nsid w:val="4C1D4A4A"/>
    <w:multiLevelType w:val="multilevel"/>
    <w:tmpl w:val="86144B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C896612"/>
    <w:multiLevelType w:val="multilevel"/>
    <w:tmpl w:val="32AC6C4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8" w15:restartNumberingAfterBreak="0">
    <w:nsid w:val="4CAB0C3C"/>
    <w:multiLevelType w:val="multilevel"/>
    <w:tmpl w:val="1B84DC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4D0926DC"/>
    <w:multiLevelType w:val="multilevel"/>
    <w:tmpl w:val="E6BC3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4DF73A69"/>
    <w:multiLevelType w:val="multilevel"/>
    <w:tmpl w:val="2FAAE4B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508B3956"/>
    <w:multiLevelType w:val="multilevel"/>
    <w:tmpl w:val="8EAAAC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2" w15:restartNumberingAfterBreak="0">
    <w:nsid w:val="51DE0AEF"/>
    <w:multiLevelType w:val="multilevel"/>
    <w:tmpl w:val="5C8E17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52071780"/>
    <w:multiLevelType w:val="multilevel"/>
    <w:tmpl w:val="66042C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541E4FDB"/>
    <w:multiLevelType w:val="multilevel"/>
    <w:tmpl w:val="A5FC5C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580E56CA"/>
    <w:multiLevelType w:val="multilevel"/>
    <w:tmpl w:val="BD08656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6" w15:restartNumberingAfterBreak="0">
    <w:nsid w:val="586B4BFD"/>
    <w:multiLevelType w:val="multilevel"/>
    <w:tmpl w:val="F79A5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88E0C49"/>
    <w:multiLevelType w:val="multilevel"/>
    <w:tmpl w:val="E42E4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58FA30B9"/>
    <w:multiLevelType w:val="multilevel"/>
    <w:tmpl w:val="C13E20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9" w15:restartNumberingAfterBreak="0">
    <w:nsid w:val="5BE23F0C"/>
    <w:multiLevelType w:val="multilevel"/>
    <w:tmpl w:val="FF1429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0" w15:restartNumberingAfterBreak="0">
    <w:nsid w:val="5C126973"/>
    <w:multiLevelType w:val="multilevel"/>
    <w:tmpl w:val="3D124404"/>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start w:val="1"/>
      <w:numFmt w:val="lowerRoman"/>
      <w:lvlText w:val="%5."/>
      <w:lvlJc w:val="left"/>
      <w:pPr>
        <w:ind w:left="2260" w:hanging="286"/>
      </w:pPr>
      <w:rPr>
        <w:rFonts w:ascii="Calibri" w:eastAsia="Calibri" w:hAnsi="Calibri" w:cs="Calibri" w:hint="default"/>
        <w:b w:val="0"/>
        <w:bCs w:val="0"/>
        <w:i w:val="0"/>
        <w:iCs w:val="0"/>
        <w:w w:val="100"/>
        <w:sz w:val="22"/>
        <w:szCs w:val="22"/>
        <w:lang w:val="en-US" w:eastAsia="en-US" w:bidi="ar-SA"/>
      </w:rPr>
    </w:lvl>
    <w:lvl w:ilvl="5">
      <w:numFmt w:val="bullet"/>
      <w:lvlText w:val="•"/>
      <w:lvlJc w:val="left"/>
      <w:pPr>
        <w:ind w:left="4345" w:hanging="286"/>
      </w:pPr>
      <w:rPr>
        <w:rFonts w:hint="default"/>
        <w:lang w:val="en-US" w:eastAsia="en-US" w:bidi="ar-SA"/>
      </w:rPr>
    </w:lvl>
    <w:lvl w:ilvl="6">
      <w:numFmt w:val="bullet"/>
      <w:lvlText w:val="•"/>
      <w:lvlJc w:val="left"/>
      <w:pPr>
        <w:ind w:left="5388" w:hanging="286"/>
      </w:pPr>
      <w:rPr>
        <w:rFonts w:hint="default"/>
        <w:lang w:val="en-US" w:eastAsia="en-US" w:bidi="ar-SA"/>
      </w:rPr>
    </w:lvl>
    <w:lvl w:ilvl="7">
      <w:numFmt w:val="bullet"/>
      <w:lvlText w:val="•"/>
      <w:lvlJc w:val="left"/>
      <w:pPr>
        <w:ind w:left="6431" w:hanging="286"/>
      </w:pPr>
      <w:rPr>
        <w:rFonts w:hint="default"/>
        <w:lang w:val="en-US" w:eastAsia="en-US" w:bidi="ar-SA"/>
      </w:rPr>
    </w:lvl>
    <w:lvl w:ilvl="8">
      <w:numFmt w:val="bullet"/>
      <w:lvlText w:val="•"/>
      <w:lvlJc w:val="left"/>
      <w:pPr>
        <w:ind w:left="7474" w:hanging="286"/>
      </w:pPr>
      <w:rPr>
        <w:rFonts w:hint="default"/>
        <w:lang w:val="en-US" w:eastAsia="en-US" w:bidi="ar-SA"/>
      </w:rPr>
    </w:lvl>
  </w:abstractNum>
  <w:abstractNum w:abstractNumId="131" w15:restartNumberingAfterBreak="0">
    <w:nsid w:val="5D067D08"/>
    <w:multiLevelType w:val="multilevel"/>
    <w:tmpl w:val="041CDF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5D8D3D53"/>
    <w:multiLevelType w:val="multilevel"/>
    <w:tmpl w:val="A02AFB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3" w15:restartNumberingAfterBreak="0">
    <w:nsid w:val="5E2D2CEA"/>
    <w:multiLevelType w:val="multilevel"/>
    <w:tmpl w:val="9A7E7E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4" w15:restartNumberingAfterBreak="0">
    <w:nsid w:val="5F405D78"/>
    <w:multiLevelType w:val="multilevel"/>
    <w:tmpl w:val="FD94CD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5" w15:restartNumberingAfterBreak="0">
    <w:nsid w:val="5F7E3D79"/>
    <w:multiLevelType w:val="multilevel"/>
    <w:tmpl w:val="2CB6A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60BB3C0F"/>
    <w:multiLevelType w:val="multilevel"/>
    <w:tmpl w:val="A72CBA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618B4BE2"/>
    <w:multiLevelType w:val="multilevel"/>
    <w:tmpl w:val="E1B8DC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61984C7B"/>
    <w:multiLevelType w:val="multilevel"/>
    <w:tmpl w:val="95BCB50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9" w15:restartNumberingAfterBreak="0">
    <w:nsid w:val="634D43CC"/>
    <w:multiLevelType w:val="multilevel"/>
    <w:tmpl w:val="4FA28A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638F2192"/>
    <w:multiLevelType w:val="multilevel"/>
    <w:tmpl w:val="45008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3BE318D"/>
    <w:multiLevelType w:val="multilevel"/>
    <w:tmpl w:val="4E5A2C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2" w15:restartNumberingAfterBreak="0">
    <w:nsid w:val="64276EF4"/>
    <w:multiLevelType w:val="multilevel"/>
    <w:tmpl w:val="A6BE6AB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3" w15:restartNumberingAfterBreak="0">
    <w:nsid w:val="648D51F4"/>
    <w:multiLevelType w:val="multilevel"/>
    <w:tmpl w:val="63D20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651B017C"/>
    <w:multiLevelType w:val="multilevel"/>
    <w:tmpl w:val="586CBDC2"/>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45" w15:restartNumberingAfterBreak="0">
    <w:nsid w:val="657F7315"/>
    <w:multiLevelType w:val="multilevel"/>
    <w:tmpl w:val="720A6C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6" w15:restartNumberingAfterBreak="0">
    <w:nsid w:val="65925D3A"/>
    <w:multiLevelType w:val="multilevel"/>
    <w:tmpl w:val="68F2A2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7" w15:restartNumberingAfterBreak="0">
    <w:nsid w:val="672C5C29"/>
    <w:multiLevelType w:val="multilevel"/>
    <w:tmpl w:val="CEFC48C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8" w15:restartNumberingAfterBreak="0">
    <w:nsid w:val="688E6C3C"/>
    <w:multiLevelType w:val="multilevel"/>
    <w:tmpl w:val="2F38EE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688F0C83"/>
    <w:multiLevelType w:val="multilevel"/>
    <w:tmpl w:val="63D6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8C8138C"/>
    <w:multiLevelType w:val="multilevel"/>
    <w:tmpl w:val="0C162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69B47527"/>
    <w:multiLevelType w:val="multilevel"/>
    <w:tmpl w:val="6744F3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69BC276A"/>
    <w:multiLevelType w:val="multilevel"/>
    <w:tmpl w:val="9580BE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69BD583D"/>
    <w:multiLevelType w:val="multilevel"/>
    <w:tmpl w:val="D0AA990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4" w15:restartNumberingAfterBreak="0">
    <w:nsid w:val="6A905905"/>
    <w:multiLevelType w:val="multilevel"/>
    <w:tmpl w:val="B5E4817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6B987A34"/>
    <w:multiLevelType w:val="multilevel"/>
    <w:tmpl w:val="FA28530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6" w15:restartNumberingAfterBreak="0">
    <w:nsid w:val="6C030814"/>
    <w:multiLevelType w:val="multilevel"/>
    <w:tmpl w:val="29FC23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6C1653D6"/>
    <w:multiLevelType w:val="multilevel"/>
    <w:tmpl w:val="E798530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6E690815"/>
    <w:multiLevelType w:val="multilevel"/>
    <w:tmpl w:val="614052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6F125959"/>
    <w:multiLevelType w:val="multilevel"/>
    <w:tmpl w:val="EE5E28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0" w15:restartNumberingAfterBreak="0">
    <w:nsid w:val="6F393CE3"/>
    <w:multiLevelType w:val="multilevel"/>
    <w:tmpl w:val="1DFEF08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1" w15:restartNumberingAfterBreak="0">
    <w:nsid w:val="70293017"/>
    <w:multiLevelType w:val="multilevel"/>
    <w:tmpl w:val="18C0ED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2" w15:restartNumberingAfterBreak="0">
    <w:nsid w:val="704977E6"/>
    <w:multiLevelType w:val="multilevel"/>
    <w:tmpl w:val="074A0A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7074513A"/>
    <w:multiLevelType w:val="multilevel"/>
    <w:tmpl w:val="BF1294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4" w15:restartNumberingAfterBreak="0">
    <w:nsid w:val="71DB299A"/>
    <w:multiLevelType w:val="multilevel"/>
    <w:tmpl w:val="578CF9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5" w15:restartNumberingAfterBreak="0">
    <w:nsid w:val="722552F4"/>
    <w:multiLevelType w:val="multilevel"/>
    <w:tmpl w:val="2034E1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6" w15:restartNumberingAfterBreak="0">
    <w:nsid w:val="725D387A"/>
    <w:multiLevelType w:val="multilevel"/>
    <w:tmpl w:val="DB18BF4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7" w15:restartNumberingAfterBreak="0">
    <w:nsid w:val="74AD586D"/>
    <w:multiLevelType w:val="multilevel"/>
    <w:tmpl w:val="12F6E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4CF6F7A"/>
    <w:multiLevelType w:val="multilevel"/>
    <w:tmpl w:val="EE5CD2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74FB1F82"/>
    <w:multiLevelType w:val="multilevel"/>
    <w:tmpl w:val="077ED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0" w15:restartNumberingAfterBreak="0">
    <w:nsid w:val="75453632"/>
    <w:multiLevelType w:val="multilevel"/>
    <w:tmpl w:val="CD908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758F472F"/>
    <w:multiLevelType w:val="multilevel"/>
    <w:tmpl w:val="540A9C9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75951A2B"/>
    <w:multiLevelType w:val="multilevel"/>
    <w:tmpl w:val="465C9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5C60E39"/>
    <w:multiLevelType w:val="multilevel"/>
    <w:tmpl w:val="89086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76166C05"/>
    <w:multiLevelType w:val="multilevel"/>
    <w:tmpl w:val="83F276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764A37F9"/>
    <w:multiLevelType w:val="multilevel"/>
    <w:tmpl w:val="043CD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6753FED"/>
    <w:multiLevelType w:val="multilevel"/>
    <w:tmpl w:val="67E2D7D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7" w15:restartNumberingAfterBreak="0">
    <w:nsid w:val="76E2061A"/>
    <w:multiLevelType w:val="multilevel"/>
    <w:tmpl w:val="767A99F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8" w15:restartNumberingAfterBreak="0">
    <w:nsid w:val="776F3E0E"/>
    <w:multiLevelType w:val="multilevel"/>
    <w:tmpl w:val="B14075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782F7E7F"/>
    <w:multiLevelType w:val="multilevel"/>
    <w:tmpl w:val="57C6CE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0" w15:restartNumberingAfterBreak="0">
    <w:nsid w:val="784C3C32"/>
    <w:multiLevelType w:val="multilevel"/>
    <w:tmpl w:val="381AB1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78714925"/>
    <w:multiLevelType w:val="multilevel"/>
    <w:tmpl w:val="CF5A25A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2" w15:restartNumberingAfterBreak="0">
    <w:nsid w:val="79087CFB"/>
    <w:multiLevelType w:val="multilevel"/>
    <w:tmpl w:val="E8F0CC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3" w15:restartNumberingAfterBreak="0">
    <w:nsid w:val="796A32B3"/>
    <w:multiLevelType w:val="multilevel"/>
    <w:tmpl w:val="AFF25D6C"/>
    <w:numStyleLink w:val="Style2"/>
  </w:abstractNum>
  <w:abstractNum w:abstractNumId="184" w15:restartNumberingAfterBreak="0">
    <w:nsid w:val="79DF2FF4"/>
    <w:multiLevelType w:val="multilevel"/>
    <w:tmpl w:val="E5AA30B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5" w15:restartNumberingAfterBreak="0">
    <w:nsid w:val="7A060628"/>
    <w:multiLevelType w:val="multilevel"/>
    <w:tmpl w:val="DDD82D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6" w15:restartNumberingAfterBreak="0">
    <w:nsid w:val="7A304808"/>
    <w:multiLevelType w:val="multilevel"/>
    <w:tmpl w:val="576E98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7A377232"/>
    <w:multiLevelType w:val="multilevel"/>
    <w:tmpl w:val="66928664"/>
    <w:lvl w:ilvl="0">
      <w:start w:val="2"/>
      <w:numFmt w:val="decimal"/>
      <w:lvlText w:val="%1"/>
      <w:lvlJc w:val="left"/>
      <w:pPr>
        <w:ind w:left="432" w:hanging="333"/>
      </w:pPr>
      <w:rPr>
        <w:rFonts w:hint="default"/>
        <w:lang w:val="en-US" w:eastAsia="en-US" w:bidi="ar-SA"/>
      </w:rPr>
    </w:lvl>
    <w:lvl w:ilvl="1">
      <w:start w:val="1"/>
      <w:numFmt w:val="decimal"/>
      <w:lvlText w:val="%1.%2"/>
      <w:lvlJc w:val="left"/>
      <w:pPr>
        <w:ind w:left="432" w:hanging="333"/>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70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2685" w:hanging="360"/>
      </w:pPr>
      <w:rPr>
        <w:rFonts w:hint="default"/>
        <w:lang w:val="en-US" w:eastAsia="en-US" w:bidi="ar-SA"/>
      </w:rPr>
    </w:lvl>
    <w:lvl w:ilvl="5">
      <w:numFmt w:val="bullet"/>
      <w:lvlText w:val="•"/>
      <w:lvlJc w:val="left"/>
      <w:pPr>
        <w:ind w:left="3831" w:hanging="360"/>
      </w:pPr>
      <w:rPr>
        <w:rFonts w:hint="default"/>
        <w:lang w:val="en-US" w:eastAsia="en-US" w:bidi="ar-SA"/>
      </w:rPr>
    </w:lvl>
    <w:lvl w:ilvl="6">
      <w:numFmt w:val="bullet"/>
      <w:lvlText w:val="•"/>
      <w:lvlJc w:val="left"/>
      <w:pPr>
        <w:ind w:left="4977" w:hanging="360"/>
      </w:pPr>
      <w:rPr>
        <w:rFonts w:hint="default"/>
        <w:lang w:val="en-US" w:eastAsia="en-US" w:bidi="ar-SA"/>
      </w:rPr>
    </w:lvl>
    <w:lvl w:ilvl="7">
      <w:numFmt w:val="bullet"/>
      <w:lvlText w:val="•"/>
      <w:lvlJc w:val="left"/>
      <w:pPr>
        <w:ind w:left="6122" w:hanging="360"/>
      </w:pPr>
      <w:rPr>
        <w:rFonts w:hint="default"/>
        <w:lang w:val="en-US" w:eastAsia="en-US" w:bidi="ar-SA"/>
      </w:rPr>
    </w:lvl>
    <w:lvl w:ilvl="8">
      <w:numFmt w:val="bullet"/>
      <w:lvlText w:val="•"/>
      <w:lvlJc w:val="left"/>
      <w:pPr>
        <w:ind w:left="7268" w:hanging="360"/>
      </w:pPr>
      <w:rPr>
        <w:rFonts w:hint="default"/>
        <w:lang w:val="en-US" w:eastAsia="en-US" w:bidi="ar-SA"/>
      </w:rPr>
    </w:lvl>
  </w:abstractNum>
  <w:abstractNum w:abstractNumId="188" w15:restartNumberingAfterBreak="0">
    <w:nsid w:val="7AD16F64"/>
    <w:multiLevelType w:val="multilevel"/>
    <w:tmpl w:val="455AF1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7B996470"/>
    <w:multiLevelType w:val="multilevel"/>
    <w:tmpl w:val="0409001D"/>
    <w:styleLink w:val="Style1"/>
    <w:lvl w:ilvl="0">
      <w:start w:val="1"/>
      <w:numFmt w:val="upperRoman"/>
      <w:lvlText w:val="%1)"/>
      <w:lvlJc w:val="left"/>
      <w:pPr>
        <w:ind w:left="360" w:hanging="360"/>
      </w:pPr>
      <w:rPr>
        <w:rFonts w:ascii="Garamond" w:hAnsi="Garamon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7BC45042"/>
    <w:multiLevelType w:val="multilevel"/>
    <w:tmpl w:val="5A8298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7BCD4719"/>
    <w:multiLevelType w:val="hybridMultilevel"/>
    <w:tmpl w:val="EED874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BD60C80"/>
    <w:multiLevelType w:val="multilevel"/>
    <w:tmpl w:val="77AC6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3" w15:restartNumberingAfterBreak="0">
    <w:nsid w:val="7CD129BF"/>
    <w:multiLevelType w:val="multilevel"/>
    <w:tmpl w:val="9264972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7D96243A"/>
    <w:multiLevelType w:val="multilevel"/>
    <w:tmpl w:val="E6585A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5" w15:restartNumberingAfterBreak="0">
    <w:nsid w:val="7DA20F5B"/>
    <w:multiLevelType w:val="multilevel"/>
    <w:tmpl w:val="818076C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6" w15:restartNumberingAfterBreak="0">
    <w:nsid w:val="7FB34069"/>
    <w:multiLevelType w:val="multilevel"/>
    <w:tmpl w:val="580664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65207023">
    <w:abstractNumId w:val="189"/>
  </w:num>
  <w:num w:numId="2" w16cid:durableId="1740711687">
    <w:abstractNumId w:val="145"/>
  </w:num>
  <w:num w:numId="3" w16cid:durableId="1616407851">
    <w:abstractNumId w:val="146"/>
  </w:num>
  <w:num w:numId="4" w16cid:durableId="1200363744">
    <w:abstractNumId w:val="128"/>
  </w:num>
  <w:num w:numId="5" w16cid:durableId="28923410">
    <w:abstractNumId w:val="40"/>
  </w:num>
  <w:num w:numId="6" w16cid:durableId="1234850409">
    <w:abstractNumId w:val="44"/>
  </w:num>
  <w:num w:numId="7" w16cid:durableId="1543831574">
    <w:abstractNumId w:val="140"/>
  </w:num>
  <w:num w:numId="8" w16cid:durableId="2066636002">
    <w:abstractNumId w:val="73"/>
  </w:num>
  <w:num w:numId="9" w16cid:durableId="213663127">
    <w:abstractNumId w:val="167"/>
  </w:num>
  <w:num w:numId="10" w16cid:durableId="2125076451">
    <w:abstractNumId w:val="67"/>
  </w:num>
  <w:num w:numId="11" w16cid:durableId="649140503">
    <w:abstractNumId w:val="166"/>
  </w:num>
  <w:num w:numId="12" w16cid:durableId="869343692">
    <w:abstractNumId w:val="18"/>
  </w:num>
  <w:num w:numId="13" w16cid:durableId="1054934056">
    <w:abstractNumId w:val="33"/>
  </w:num>
  <w:num w:numId="14" w16cid:durableId="538398751">
    <w:abstractNumId w:val="120"/>
  </w:num>
  <w:num w:numId="15" w16cid:durableId="187841391">
    <w:abstractNumId w:val="53"/>
  </w:num>
  <w:num w:numId="16" w16cid:durableId="1629240258">
    <w:abstractNumId w:val="175"/>
  </w:num>
  <w:num w:numId="17" w16cid:durableId="1249123226">
    <w:abstractNumId w:val="32"/>
  </w:num>
  <w:num w:numId="18" w16cid:durableId="524947620">
    <w:abstractNumId w:val="110"/>
  </w:num>
  <w:num w:numId="19" w16cid:durableId="593628943">
    <w:abstractNumId w:val="106"/>
  </w:num>
  <w:num w:numId="20" w16cid:durableId="1377242546">
    <w:abstractNumId w:val="172"/>
  </w:num>
  <w:num w:numId="21" w16cid:durableId="575627907">
    <w:abstractNumId w:val="34"/>
  </w:num>
  <w:num w:numId="22" w16cid:durableId="290093752">
    <w:abstractNumId w:val="31"/>
  </w:num>
  <w:num w:numId="23" w16cid:durableId="975794943">
    <w:abstractNumId w:val="68"/>
  </w:num>
  <w:num w:numId="24" w16cid:durableId="1760714195">
    <w:abstractNumId w:val="113"/>
  </w:num>
  <w:num w:numId="25" w16cid:durableId="617108937">
    <w:abstractNumId w:val="84"/>
  </w:num>
  <w:num w:numId="26" w16cid:durableId="1471938753">
    <w:abstractNumId w:val="107"/>
  </w:num>
  <w:num w:numId="27" w16cid:durableId="707485093">
    <w:abstractNumId w:val="0"/>
  </w:num>
  <w:num w:numId="28" w16cid:durableId="1417088968">
    <w:abstractNumId w:val="27"/>
  </w:num>
  <w:num w:numId="29" w16cid:durableId="471824017">
    <w:abstractNumId w:val="16"/>
  </w:num>
  <w:num w:numId="30" w16cid:durableId="1508211721">
    <w:abstractNumId w:val="21"/>
  </w:num>
  <w:num w:numId="31" w16cid:durableId="1142960626">
    <w:abstractNumId w:val="91"/>
  </w:num>
  <w:num w:numId="32" w16cid:durableId="1615863451">
    <w:abstractNumId w:val="116"/>
  </w:num>
  <w:num w:numId="33" w16cid:durableId="1602567524">
    <w:abstractNumId w:val="58"/>
  </w:num>
  <w:num w:numId="34" w16cid:durableId="1558587483">
    <w:abstractNumId w:val="56"/>
  </w:num>
  <w:num w:numId="35" w16cid:durableId="1734546119">
    <w:abstractNumId w:val="98"/>
  </w:num>
  <w:num w:numId="36" w16cid:durableId="350230765">
    <w:abstractNumId w:val="77"/>
  </w:num>
  <w:num w:numId="37" w16cid:durableId="1713767383">
    <w:abstractNumId w:val="57"/>
  </w:num>
  <w:num w:numId="38" w16cid:durableId="162405274">
    <w:abstractNumId w:val="159"/>
  </w:num>
  <w:num w:numId="39" w16cid:durableId="378674367">
    <w:abstractNumId w:val="195"/>
  </w:num>
  <w:num w:numId="40" w16cid:durableId="338242373">
    <w:abstractNumId w:val="11"/>
  </w:num>
  <w:num w:numId="41" w16cid:durableId="1055160892">
    <w:abstractNumId w:val="135"/>
  </w:num>
  <w:num w:numId="42" w16cid:durableId="410323098">
    <w:abstractNumId w:val="122"/>
  </w:num>
  <w:num w:numId="43" w16cid:durableId="701368485">
    <w:abstractNumId w:val="38"/>
  </w:num>
  <w:num w:numId="44" w16cid:durableId="1146623910">
    <w:abstractNumId w:val="90"/>
  </w:num>
  <w:num w:numId="45" w16cid:durableId="2128694802">
    <w:abstractNumId w:val="63"/>
  </w:num>
  <w:num w:numId="46" w16cid:durableId="1475640725">
    <w:abstractNumId w:val="153"/>
  </w:num>
  <w:num w:numId="47" w16cid:durableId="249656794">
    <w:abstractNumId w:val="15"/>
  </w:num>
  <w:num w:numId="48" w16cid:durableId="278882396">
    <w:abstractNumId w:val="188"/>
  </w:num>
  <w:num w:numId="49" w16cid:durableId="1887109464">
    <w:abstractNumId w:val="148"/>
  </w:num>
  <w:num w:numId="50" w16cid:durableId="953051973">
    <w:abstractNumId w:val="50"/>
  </w:num>
  <w:num w:numId="51" w16cid:durableId="2080975335">
    <w:abstractNumId w:val="20"/>
  </w:num>
  <w:num w:numId="52" w16cid:durableId="1214779838">
    <w:abstractNumId w:val="138"/>
  </w:num>
  <w:num w:numId="53" w16cid:durableId="1310091329">
    <w:abstractNumId w:val="127"/>
  </w:num>
  <w:num w:numId="54" w16cid:durableId="1595825878">
    <w:abstractNumId w:val="45"/>
  </w:num>
  <w:num w:numId="55" w16cid:durableId="165288576">
    <w:abstractNumId w:val="133"/>
  </w:num>
  <w:num w:numId="56" w16cid:durableId="1496191945">
    <w:abstractNumId w:val="124"/>
  </w:num>
  <w:num w:numId="57" w16cid:durableId="942801913">
    <w:abstractNumId w:val="141"/>
  </w:num>
  <w:num w:numId="58" w16cid:durableId="123551160">
    <w:abstractNumId w:val="174"/>
  </w:num>
  <w:num w:numId="59" w16cid:durableId="215357463">
    <w:abstractNumId w:val="178"/>
  </w:num>
  <w:num w:numId="60" w16cid:durableId="1425226455">
    <w:abstractNumId w:val="6"/>
  </w:num>
  <w:num w:numId="61" w16cid:durableId="289632166">
    <w:abstractNumId w:val="24"/>
  </w:num>
  <w:num w:numId="62" w16cid:durableId="25180424">
    <w:abstractNumId w:val="19"/>
  </w:num>
  <w:num w:numId="63" w16cid:durableId="902257194">
    <w:abstractNumId w:val="149"/>
  </w:num>
  <w:num w:numId="64" w16cid:durableId="1445223048">
    <w:abstractNumId w:val="157"/>
  </w:num>
  <w:num w:numId="65" w16cid:durableId="1297493114">
    <w:abstractNumId w:val="194"/>
  </w:num>
  <w:num w:numId="66" w16cid:durableId="242226268">
    <w:abstractNumId w:val="36"/>
  </w:num>
  <w:num w:numId="67" w16cid:durableId="1095712064">
    <w:abstractNumId w:val="65"/>
  </w:num>
  <w:num w:numId="68" w16cid:durableId="119539082">
    <w:abstractNumId w:val="155"/>
  </w:num>
  <w:num w:numId="69" w16cid:durableId="1100641134">
    <w:abstractNumId w:val="2"/>
  </w:num>
  <w:num w:numId="70" w16cid:durableId="600920327">
    <w:abstractNumId w:val="14"/>
  </w:num>
  <w:num w:numId="71" w16cid:durableId="860314631">
    <w:abstractNumId w:val="72"/>
  </w:num>
  <w:num w:numId="72" w16cid:durableId="841286342">
    <w:abstractNumId w:val="54"/>
  </w:num>
  <w:num w:numId="73" w16cid:durableId="638265669">
    <w:abstractNumId w:val="160"/>
  </w:num>
  <w:num w:numId="74" w16cid:durableId="1824814201">
    <w:abstractNumId w:val="43"/>
  </w:num>
  <w:num w:numId="75" w16cid:durableId="186332864">
    <w:abstractNumId w:val="185"/>
  </w:num>
  <w:num w:numId="76" w16cid:durableId="817502010">
    <w:abstractNumId w:val="35"/>
  </w:num>
  <w:num w:numId="77" w16cid:durableId="839658864">
    <w:abstractNumId w:val="154"/>
  </w:num>
  <w:num w:numId="78" w16cid:durableId="1738432568">
    <w:abstractNumId w:val="13"/>
  </w:num>
  <w:num w:numId="79" w16cid:durableId="400908710">
    <w:abstractNumId w:val="142"/>
  </w:num>
  <w:num w:numId="80" w16cid:durableId="1913003189">
    <w:abstractNumId w:val="184"/>
  </w:num>
  <w:num w:numId="81" w16cid:durableId="312804050">
    <w:abstractNumId w:val="119"/>
  </w:num>
  <w:num w:numId="82" w16cid:durableId="1558468267">
    <w:abstractNumId w:val="123"/>
  </w:num>
  <w:num w:numId="83" w16cid:durableId="381174254">
    <w:abstractNumId w:val="75"/>
  </w:num>
  <w:num w:numId="84" w16cid:durableId="2018119354">
    <w:abstractNumId w:val="186"/>
  </w:num>
  <w:num w:numId="85" w16cid:durableId="419721002">
    <w:abstractNumId w:val="41"/>
  </w:num>
  <w:num w:numId="86" w16cid:durableId="1929651346">
    <w:abstractNumId w:val="170"/>
  </w:num>
  <w:num w:numId="87" w16cid:durableId="1001396845">
    <w:abstractNumId w:val="147"/>
  </w:num>
  <w:num w:numId="88" w16cid:durableId="215358436">
    <w:abstractNumId w:val="93"/>
  </w:num>
  <w:num w:numId="89" w16cid:durableId="513882823">
    <w:abstractNumId w:val="82"/>
  </w:num>
  <w:num w:numId="90" w16cid:durableId="885413932">
    <w:abstractNumId w:val="173"/>
  </w:num>
  <w:num w:numId="91" w16cid:durableId="1472166234">
    <w:abstractNumId w:val="152"/>
  </w:num>
  <w:num w:numId="92" w16cid:durableId="1342970438">
    <w:abstractNumId w:val="131"/>
  </w:num>
  <w:num w:numId="93" w16cid:durableId="897399484">
    <w:abstractNumId w:val="158"/>
  </w:num>
  <w:num w:numId="94" w16cid:durableId="118914614">
    <w:abstractNumId w:val="29"/>
  </w:num>
  <w:num w:numId="95" w16cid:durableId="849488333">
    <w:abstractNumId w:val="111"/>
  </w:num>
  <w:num w:numId="96" w16cid:durableId="1654985579">
    <w:abstractNumId w:val="121"/>
  </w:num>
  <w:num w:numId="97" w16cid:durableId="306446579">
    <w:abstractNumId w:val="76"/>
  </w:num>
  <w:num w:numId="98" w16cid:durableId="200869778">
    <w:abstractNumId w:val="117"/>
  </w:num>
  <w:num w:numId="99" w16cid:durableId="448624496">
    <w:abstractNumId w:val="22"/>
  </w:num>
  <w:num w:numId="100" w16cid:durableId="1144009256">
    <w:abstractNumId w:val="92"/>
  </w:num>
  <w:num w:numId="101" w16cid:durableId="1583487965">
    <w:abstractNumId w:val="118"/>
  </w:num>
  <w:num w:numId="102" w16cid:durableId="776868463">
    <w:abstractNumId w:val="87"/>
  </w:num>
  <w:num w:numId="103" w16cid:durableId="1388185745">
    <w:abstractNumId w:val="37"/>
  </w:num>
  <w:num w:numId="104" w16cid:durableId="1633830459">
    <w:abstractNumId w:val="109"/>
  </w:num>
  <w:num w:numId="105" w16cid:durableId="460458403">
    <w:abstractNumId w:val="80"/>
  </w:num>
  <w:num w:numId="106" w16cid:durableId="1525941312">
    <w:abstractNumId w:val="139"/>
  </w:num>
  <w:num w:numId="107" w16cid:durableId="716927215">
    <w:abstractNumId w:val="103"/>
  </w:num>
  <w:num w:numId="108" w16cid:durableId="1485393605">
    <w:abstractNumId w:val="136"/>
  </w:num>
  <w:num w:numId="109" w16cid:durableId="434594219">
    <w:abstractNumId w:val="25"/>
  </w:num>
  <w:num w:numId="110" w16cid:durableId="470907810">
    <w:abstractNumId w:val="134"/>
  </w:num>
  <w:num w:numId="111" w16cid:durableId="1248154312">
    <w:abstractNumId w:val="39"/>
  </w:num>
  <w:num w:numId="112" w16cid:durableId="2050294716">
    <w:abstractNumId w:val="83"/>
  </w:num>
  <w:num w:numId="113" w16cid:durableId="1706441277">
    <w:abstractNumId w:val="165"/>
  </w:num>
  <w:num w:numId="114" w16cid:durableId="2043826495">
    <w:abstractNumId w:val="52"/>
  </w:num>
  <w:num w:numId="115" w16cid:durableId="773086859">
    <w:abstractNumId w:val="55"/>
  </w:num>
  <w:num w:numId="116" w16cid:durableId="1347638642">
    <w:abstractNumId w:val="61"/>
  </w:num>
  <w:num w:numId="117" w16cid:durableId="737635332">
    <w:abstractNumId w:val="162"/>
  </w:num>
  <w:num w:numId="118" w16cid:durableId="306664908">
    <w:abstractNumId w:val="137"/>
  </w:num>
  <w:num w:numId="119" w16cid:durableId="1090153421">
    <w:abstractNumId w:val="114"/>
  </w:num>
  <w:num w:numId="120" w16cid:durableId="1715158781">
    <w:abstractNumId w:val="71"/>
  </w:num>
  <w:num w:numId="121" w16cid:durableId="779960513">
    <w:abstractNumId w:val="9"/>
  </w:num>
  <w:num w:numId="122" w16cid:durableId="1810174133">
    <w:abstractNumId w:val="88"/>
  </w:num>
  <w:num w:numId="123" w16cid:durableId="392706244">
    <w:abstractNumId w:val="176"/>
  </w:num>
  <w:num w:numId="124" w16cid:durableId="1721245246">
    <w:abstractNumId w:val="163"/>
  </w:num>
  <w:num w:numId="125" w16cid:durableId="1935161044">
    <w:abstractNumId w:val="132"/>
  </w:num>
  <w:num w:numId="126" w16cid:durableId="674457046">
    <w:abstractNumId w:val="143"/>
  </w:num>
  <w:num w:numId="127" w16cid:durableId="1819609190">
    <w:abstractNumId w:val="49"/>
  </w:num>
  <w:num w:numId="128" w16cid:durableId="1856530027">
    <w:abstractNumId w:val="46"/>
  </w:num>
  <w:num w:numId="129" w16cid:durableId="1397053155">
    <w:abstractNumId w:val="62"/>
  </w:num>
  <w:num w:numId="130" w16cid:durableId="72551367">
    <w:abstractNumId w:val="156"/>
  </w:num>
  <w:num w:numId="131" w16cid:durableId="335420149">
    <w:abstractNumId w:val="105"/>
  </w:num>
  <w:num w:numId="132" w16cid:durableId="1702828186">
    <w:abstractNumId w:val="17"/>
  </w:num>
  <w:num w:numId="133" w16cid:durableId="2074770539">
    <w:abstractNumId w:val="112"/>
  </w:num>
  <w:num w:numId="134" w16cid:durableId="1978215354">
    <w:abstractNumId w:val="48"/>
  </w:num>
  <w:num w:numId="135" w16cid:durableId="937562996">
    <w:abstractNumId w:val="180"/>
  </w:num>
  <w:num w:numId="136" w16cid:durableId="1950431897">
    <w:abstractNumId w:val="78"/>
  </w:num>
  <w:num w:numId="137" w16cid:durableId="951126977">
    <w:abstractNumId w:val="95"/>
  </w:num>
  <w:num w:numId="138" w16cid:durableId="264924163">
    <w:abstractNumId w:val="66"/>
  </w:num>
  <w:num w:numId="139" w16cid:durableId="1730036597">
    <w:abstractNumId w:val="169"/>
  </w:num>
  <w:num w:numId="140" w16cid:durableId="1465200484">
    <w:abstractNumId w:val="12"/>
  </w:num>
  <w:num w:numId="141" w16cid:durableId="1268080537">
    <w:abstractNumId w:val="59"/>
  </w:num>
  <w:num w:numId="142" w16cid:durableId="1865827004">
    <w:abstractNumId w:val="81"/>
  </w:num>
  <w:num w:numId="143" w16cid:durableId="1527019319">
    <w:abstractNumId w:val="164"/>
  </w:num>
  <w:num w:numId="144" w16cid:durableId="1154026870">
    <w:abstractNumId w:val="177"/>
  </w:num>
  <w:num w:numId="145" w16cid:durableId="244149938">
    <w:abstractNumId w:val="125"/>
  </w:num>
  <w:num w:numId="146" w16cid:durableId="2126120813">
    <w:abstractNumId w:val="150"/>
  </w:num>
  <w:num w:numId="147" w16cid:durableId="450054945">
    <w:abstractNumId w:val="97"/>
  </w:num>
  <w:num w:numId="148" w16cid:durableId="113061256">
    <w:abstractNumId w:val="168"/>
  </w:num>
  <w:num w:numId="149" w16cid:durableId="1774400930">
    <w:abstractNumId w:val="161"/>
  </w:num>
  <w:num w:numId="150" w16cid:durableId="1329672859">
    <w:abstractNumId w:val="129"/>
  </w:num>
  <w:num w:numId="151" w16cid:durableId="414011212">
    <w:abstractNumId w:val="30"/>
  </w:num>
  <w:num w:numId="152" w16cid:durableId="1633906655">
    <w:abstractNumId w:val="3"/>
  </w:num>
  <w:num w:numId="153" w16cid:durableId="433717834">
    <w:abstractNumId w:val="101"/>
  </w:num>
  <w:num w:numId="154" w16cid:durableId="2131363767">
    <w:abstractNumId w:val="51"/>
  </w:num>
  <w:num w:numId="155" w16cid:durableId="673845619">
    <w:abstractNumId w:val="108"/>
  </w:num>
  <w:num w:numId="156" w16cid:durableId="688262398">
    <w:abstractNumId w:val="151"/>
  </w:num>
  <w:num w:numId="157" w16cid:durableId="246119318">
    <w:abstractNumId w:val="70"/>
  </w:num>
  <w:num w:numId="158" w16cid:durableId="182323715">
    <w:abstractNumId w:val="96"/>
  </w:num>
  <w:num w:numId="159" w16cid:durableId="1383870408">
    <w:abstractNumId w:val="7"/>
  </w:num>
  <w:num w:numId="160" w16cid:durableId="1371226304">
    <w:abstractNumId w:val="8"/>
  </w:num>
  <w:num w:numId="161" w16cid:durableId="1091777162">
    <w:abstractNumId w:val="5"/>
  </w:num>
  <w:num w:numId="162" w16cid:durableId="623775168">
    <w:abstractNumId w:val="104"/>
  </w:num>
  <w:num w:numId="163" w16cid:durableId="702899577">
    <w:abstractNumId w:val="182"/>
  </w:num>
  <w:num w:numId="164" w16cid:durableId="648561048">
    <w:abstractNumId w:val="4"/>
  </w:num>
  <w:num w:numId="165" w16cid:durableId="564416574">
    <w:abstractNumId w:val="74"/>
  </w:num>
  <w:num w:numId="166" w16cid:durableId="666639518">
    <w:abstractNumId w:val="99"/>
  </w:num>
  <w:num w:numId="167" w16cid:durableId="1522624976">
    <w:abstractNumId w:val="115"/>
  </w:num>
  <w:num w:numId="168" w16cid:durableId="645352786">
    <w:abstractNumId w:val="86"/>
  </w:num>
  <w:num w:numId="169" w16cid:durableId="289677989">
    <w:abstractNumId w:val="94"/>
  </w:num>
  <w:num w:numId="170" w16cid:durableId="1431775658">
    <w:abstractNumId w:val="69"/>
  </w:num>
  <w:num w:numId="171" w16cid:durableId="312372034">
    <w:abstractNumId w:val="23"/>
  </w:num>
  <w:num w:numId="172" w16cid:durableId="202525430">
    <w:abstractNumId w:val="64"/>
  </w:num>
  <w:num w:numId="173" w16cid:durableId="48382240">
    <w:abstractNumId w:val="10"/>
  </w:num>
  <w:num w:numId="174" w16cid:durableId="559560442">
    <w:abstractNumId w:val="85"/>
  </w:num>
  <w:num w:numId="175" w16cid:durableId="1383093622">
    <w:abstractNumId w:val="144"/>
  </w:num>
  <w:num w:numId="176" w16cid:durableId="1680885610">
    <w:abstractNumId w:val="47"/>
  </w:num>
  <w:num w:numId="177" w16cid:durableId="1728409360">
    <w:abstractNumId w:val="126"/>
  </w:num>
  <w:num w:numId="178" w16cid:durableId="2016959163">
    <w:abstractNumId w:val="28"/>
  </w:num>
  <w:num w:numId="179" w16cid:durableId="2032611988">
    <w:abstractNumId w:val="89"/>
  </w:num>
  <w:num w:numId="180" w16cid:durableId="304630560">
    <w:abstractNumId w:val="192"/>
  </w:num>
  <w:num w:numId="181" w16cid:durableId="1387142446">
    <w:abstractNumId w:val="181"/>
  </w:num>
  <w:num w:numId="182" w16cid:durableId="475072086">
    <w:abstractNumId w:val="26"/>
  </w:num>
  <w:num w:numId="183" w16cid:durableId="1082142992">
    <w:abstractNumId w:val="1"/>
  </w:num>
  <w:num w:numId="184" w16cid:durableId="1635405048">
    <w:abstractNumId w:val="196"/>
  </w:num>
  <w:num w:numId="185" w16cid:durableId="372854860">
    <w:abstractNumId w:val="190"/>
  </w:num>
  <w:num w:numId="186" w16cid:durableId="1233471866">
    <w:abstractNumId w:val="60"/>
  </w:num>
  <w:num w:numId="187" w16cid:durableId="347491027">
    <w:abstractNumId w:val="171"/>
  </w:num>
  <w:num w:numId="188" w16cid:durableId="1362978085">
    <w:abstractNumId w:val="79"/>
  </w:num>
  <w:num w:numId="189" w16cid:durableId="147674107">
    <w:abstractNumId w:val="193"/>
  </w:num>
  <w:num w:numId="190" w16cid:durableId="109014660">
    <w:abstractNumId w:val="100"/>
  </w:num>
  <w:num w:numId="191" w16cid:durableId="513347230">
    <w:abstractNumId w:val="179"/>
  </w:num>
  <w:num w:numId="192" w16cid:durableId="1136677363">
    <w:abstractNumId w:val="42"/>
  </w:num>
  <w:num w:numId="193" w16cid:durableId="1382556103">
    <w:abstractNumId w:val="187"/>
  </w:num>
  <w:num w:numId="194" w16cid:durableId="343636201">
    <w:abstractNumId w:val="130"/>
  </w:num>
  <w:num w:numId="195" w16cid:durableId="643511870">
    <w:abstractNumId w:val="102"/>
  </w:num>
  <w:num w:numId="196" w16cid:durableId="1180124070">
    <w:abstractNumId w:val="183"/>
  </w:num>
  <w:num w:numId="197" w16cid:durableId="158232602">
    <w:abstractNumId w:val="191"/>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NDYzNDIEAgsTYyUdpeDU4uLM/DyQArNaALX0bposAAAA"/>
  </w:docVars>
  <w:rsids>
    <w:rsidRoot w:val="00141158"/>
    <w:rsid w:val="000219DF"/>
    <w:rsid w:val="0003716C"/>
    <w:rsid w:val="000C474D"/>
    <w:rsid w:val="000E4492"/>
    <w:rsid w:val="000F0B9B"/>
    <w:rsid w:val="000F2984"/>
    <w:rsid w:val="001220DE"/>
    <w:rsid w:val="00141158"/>
    <w:rsid w:val="00156D7C"/>
    <w:rsid w:val="001B04E6"/>
    <w:rsid w:val="001F3ED7"/>
    <w:rsid w:val="002064EC"/>
    <w:rsid w:val="0021332D"/>
    <w:rsid w:val="002408D7"/>
    <w:rsid w:val="00246F8A"/>
    <w:rsid w:val="00286D83"/>
    <w:rsid w:val="002A2D99"/>
    <w:rsid w:val="00346FA7"/>
    <w:rsid w:val="003528F8"/>
    <w:rsid w:val="003541BB"/>
    <w:rsid w:val="00361F10"/>
    <w:rsid w:val="00381BB0"/>
    <w:rsid w:val="003F11E6"/>
    <w:rsid w:val="003F3D4A"/>
    <w:rsid w:val="00424D0E"/>
    <w:rsid w:val="00425A1A"/>
    <w:rsid w:val="00430EE4"/>
    <w:rsid w:val="00432F5C"/>
    <w:rsid w:val="004507D1"/>
    <w:rsid w:val="00462C2F"/>
    <w:rsid w:val="004706F9"/>
    <w:rsid w:val="004A5EE3"/>
    <w:rsid w:val="00521174"/>
    <w:rsid w:val="00530729"/>
    <w:rsid w:val="00564B30"/>
    <w:rsid w:val="006730EF"/>
    <w:rsid w:val="00675094"/>
    <w:rsid w:val="006E2552"/>
    <w:rsid w:val="00725AA0"/>
    <w:rsid w:val="00734D20"/>
    <w:rsid w:val="00755DBE"/>
    <w:rsid w:val="0077645B"/>
    <w:rsid w:val="00794BAC"/>
    <w:rsid w:val="007E5B19"/>
    <w:rsid w:val="0085159E"/>
    <w:rsid w:val="008F562C"/>
    <w:rsid w:val="00A76117"/>
    <w:rsid w:val="00AA64F7"/>
    <w:rsid w:val="00AB1F35"/>
    <w:rsid w:val="00AE3CAA"/>
    <w:rsid w:val="00B20CA3"/>
    <w:rsid w:val="00B35F82"/>
    <w:rsid w:val="00B36EDA"/>
    <w:rsid w:val="00B6766A"/>
    <w:rsid w:val="00B703C8"/>
    <w:rsid w:val="00B87F58"/>
    <w:rsid w:val="00C33CE9"/>
    <w:rsid w:val="00C5225A"/>
    <w:rsid w:val="00C57113"/>
    <w:rsid w:val="00C613D0"/>
    <w:rsid w:val="00C81FCC"/>
    <w:rsid w:val="00C869A5"/>
    <w:rsid w:val="00CF2AA1"/>
    <w:rsid w:val="00D315F4"/>
    <w:rsid w:val="00DD7BBE"/>
    <w:rsid w:val="00DF47A1"/>
    <w:rsid w:val="00E041B4"/>
    <w:rsid w:val="00E07E32"/>
    <w:rsid w:val="00E271A8"/>
    <w:rsid w:val="00EA3F0A"/>
    <w:rsid w:val="00FD6083"/>
    <w:rsid w:val="00FE5D47"/>
    <w:rsid w:val="023B35CC"/>
    <w:rsid w:val="02ADC0D0"/>
    <w:rsid w:val="02CDEB05"/>
    <w:rsid w:val="0365E618"/>
    <w:rsid w:val="067049A7"/>
    <w:rsid w:val="09AC94A3"/>
    <w:rsid w:val="0A7B95C6"/>
    <w:rsid w:val="0CC99C5B"/>
    <w:rsid w:val="0E656CBC"/>
    <w:rsid w:val="106DEA9E"/>
    <w:rsid w:val="10BEB05D"/>
    <w:rsid w:val="120F81AD"/>
    <w:rsid w:val="1211EF7A"/>
    <w:rsid w:val="1370BAD0"/>
    <w:rsid w:val="153C7457"/>
    <w:rsid w:val="15AD5BE5"/>
    <w:rsid w:val="15ED6BF6"/>
    <w:rsid w:val="17492C46"/>
    <w:rsid w:val="1863C8CE"/>
    <w:rsid w:val="18E89210"/>
    <w:rsid w:val="1B8F06C7"/>
    <w:rsid w:val="1DB5ACF2"/>
    <w:rsid w:val="1F3B15CE"/>
    <w:rsid w:val="22E8C333"/>
    <w:rsid w:val="262405B4"/>
    <w:rsid w:val="263DFE2D"/>
    <w:rsid w:val="268E8FF1"/>
    <w:rsid w:val="2730123F"/>
    <w:rsid w:val="284E25B1"/>
    <w:rsid w:val="290F1D06"/>
    <w:rsid w:val="2AF566D4"/>
    <w:rsid w:val="2BFB48C9"/>
    <w:rsid w:val="2C3B5C35"/>
    <w:rsid w:val="2C92067F"/>
    <w:rsid w:val="2E11F9C1"/>
    <w:rsid w:val="2E8EB0ED"/>
    <w:rsid w:val="2FA6CE49"/>
    <w:rsid w:val="2FCD674A"/>
    <w:rsid w:val="3023D413"/>
    <w:rsid w:val="309242A0"/>
    <w:rsid w:val="31E0CCEC"/>
    <w:rsid w:val="32C5058B"/>
    <w:rsid w:val="3421274F"/>
    <w:rsid w:val="35E96D97"/>
    <w:rsid w:val="374D55F4"/>
    <w:rsid w:val="375B8F0E"/>
    <w:rsid w:val="39883676"/>
    <w:rsid w:val="3A637D30"/>
    <w:rsid w:val="3AE3E5D8"/>
    <w:rsid w:val="3DF57D82"/>
    <w:rsid w:val="3F0DFF8E"/>
    <w:rsid w:val="3F50109A"/>
    <w:rsid w:val="41F6F0B6"/>
    <w:rsid w:val="42E95F56"/>
    <w:rsid w:val="47419668"/>
    <w:rsid w:val="484B103F"/>
    <w:rsid w:val="4A154BBD"/>
    <w:rsid w:val="4A794592"/>
    <w:rsid w:val="4AE4487C"/>
    <w:rsid w:val="4B9B4346"/>
    <w:rsid w:val="4C6912CC"/>
    <w:rsid w:val="4DEE1F99"/>
    <w:rsid w:val="4EDCB041"/>
    <w:rsid w:val="507931A5"/>
    <w:rsid w:val="5138A3AF"/>
    <w:rsid w:val="528E7821"/>
    <w:rsid w:val="52A975E1"/>
    <w:rsid w:val="536849F7"/>
    <w:rsid w:val="5544ADBE"/>
    <w:rsid w:val="576FE996"/>
    <w:rsid w:val="57BB2039"/>
    <w:rsid w:val="58F50E85"/>
    <w:rsid w:val="5BD5F919"/>
    <w:rsid w:val="5CB46C9C"/>
    <w:rsid w:val="5EFEEB4F"/>
    <w:rsid w:val="5F240EC4"/>
    <w:rsid w:val="5FBC9258"/>
    <w:rsid w:val="60F0810B"/>
    <w:rsid w:val="6102A9A9"/>
    <w:rsid w:val="6169F005"/>
    <w:rsid w:val="6305C066"/>
    <w:rsid w:val="6472A5E2"/>
    <w:rsid w:val="64E98319"/>
    <w:rsid w:val="65482F6C"/>
    <w:rsid w:val="66498FDF"/>
    <w:rsid w:val="667024D2"/>
    <w:rsid w:val="66BD6EDE"/>
    <w:rsid w:val="67D93189"/>
    <w:rsid w:val="684FE7AF"/>
    <w:rsid w:val="69D11003"/>
    <w:rsid w:val="6B10D24B"/>
    <w:rsid w:val="6BC5C559"/>
    <w:rsid w:val="6C297FD7"/>
    <w:rsid w:val="6C2B543F"/>
    <w:rsid w:val="6E48730D"/>
    <w:rsid w:val="6EA0EF99"/>
    <w:rsid w:val="6F66AD0C"/>
    <w:rsid w:val="7208889E"/>
    <w:rsid w:val="723594E2"/>
    <w:rsid w:val="732680A5"/>
    <w:rsid w:val="747445EC"/>
    <w:rsid w:val="78B8D1FE"/>
    <w:rsid w:val="7C23F586"/>
    <w:rsid w:val="7C8B1E96"/>
    <w:rsid w:val="7D6D3F4B"/>
    <w:rsid w:val="7D9D610C"/>
    <w:rsid w:val="7E47DDF5"/>
    <w:rsid w:val="7EC66CDF"/>
    <w:rsid w:val="7F39316D"/>
    <w:rsid w:val="7F43C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17D6"/>
  <w15:chartTrackingRefBased/>
  <w15:docId w15:val="{229098C8-6543-4CBE-A0DB-4FEC98C0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064EC"/>
    <w:pPr>
      <w:numPr>
        <w:numId w:val="1"/>
      </w:numPr>
    </w:pPr>
  </w:style>
  <w:style w:type="paragraph" w:customStyle="1" w:styleId="msonormal0">
    <w:name w:val="msonormal"/>
    <w:basedOn w:val="Normal"/>
    <w:rsid w:val="00141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41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41158"/>
  </w:style>
  <w:style w:type="character" w:customStyle="1" w:styleId="normaltextrun">
    <w:name w:val="normaltextrun"/>
    <w:basedOn w:val="DefaultParagraphFont"/>
    <w:rsid w:val="00141158"/>
  </w:style>
  <w:style w:type="character" w:customStyle="1" w:styleId="eop">
    <w:name w:val="eop"/>
    <w:basedOn w:val="DefaultParagraphFont"/>
    <w:rsid w:val="00141158"/>
  </w:style>
  <w:style w:type="paragraph" w:customStyle="1" w:styleId="outlineelement">
    <w:name w:val="outlineelement"/>
    <w:basedOn w:val="Normal"/>
    <w:rsid w:val="001411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1158"/>
    <w:rPr>
      <w:color w:val="0000FF"/>
      <w:u w:val="single"/>
    </w:rPr>
  </w:style>
  <w:style w:type="character" w:styleId="FollowedHyperlink">
    <w:name w:val="FollowedHyperlink"/>
    <w:basedOn w:val="DefaultParagraphFont"/>
    <w:uiPriority w:val="99"/>
    <w:semiHidden/>
    <w:unhideWhenUsed/>
    <w:rsid w:val="00141158"/>
    <w:rPr>
      <w:color w:val="800080"/>
      <w:u w:val="single"/>
    </w:rPr>
  </w:style>
  <w:style w:type="paragraph" w:styleId="ListParagraph">
    <w:name w:val="List Paragraph"/>
    <w:basedOn w:val="Normal"/>
    <w:uiPriority w:val="1"/>
    <w:qFormat/>
    <w:rsid w:val="00462C2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430EE4"/>
    <w:rPr>
      <w:color w:val="2B579A"/>
      <w:shd w:val="clear" w:color="auto" w:fill="E6E6E6"/>
    </w:rPr>
  </w:style>
  <w:style w:type="numbering" w:customStyle="1" w:styleId="Style2">
    <w:name w:val="Style2"/>
    <w:uiPriority w:val="99"/>
    <w:rsid w:val="003F3D4A"/>
    <w:pPr>
      <w:numPr>
        <w:numId w:val="1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3076">
      <w:bodyDiv w:val="1"/>
      <w:marLeft w:val="0"/>
      <w:marRight w:val="0"/>
      <w:marTop w:val="0"/>
      <w:marBottom w:val="0"/>
      <w:divBdr>
        <w:top w:val="none" w:sz="0" w:space="0" w:color="auto"/>
        <w:left w:val="none" w:sz="0" w:space="0" w:color="auto"/>
        <w:bottom w:val="none" w:sz="0" w:space="0" w:color="auto"/>
        <w:right w:val="none" w:sz="0" w:space="0" w:color="auto"/>
      </w:divBdr>
      <w:divsChild>
        <w:div w:id="58214752">
          <w:marLeft w:val="0"/>
          <w:marRight w:val="0"/>
          <w:marTop w:val="0"/>
          <w:marBottom w:val="0"/>
          <w:divBdr>
            <w:top w:val="none" w:sz="0" w:space="0" w:color="auto"/>
            <w:left w:val="none" w:sz="0" w:space="0" w:color="auto"/>
            <w:bottom w:val="none" w:sz="0" w:space="0" w:color="auto"/>
            <w:right w:val="none" w:sz="0" w:space="0" w:color="auto"/>
          </w:divBdr>
          <w:divsChild>
            <w:div w:id="155845617">
              <w:marLeft w:val="0"/>
              <w:marRight w:val="0"/>
              <w:marTop w:val="0"/>
              <w:marBottom w:val="0"/>
              <w:divBdr>
                <w:top w:val="none" w:sz="0" w:space="0" w:color="auto"/>
                <w:left w:val="none" w:sz="0" w:space="0" w:color="auto"/>
                <w:bottom w:val="none" w:sz="0" w:space="0" w:color="auto"/>
                <w:right w:val="none" w:sz="0" w:space="0" w:color="auto"/>
              </w:divBdr>
            </w:div>
            <w:div w:id="310017857">
              <w:marLeft w:val="0"/>
              <w:marRight w:val="0"/>
              <w:marTop w:val="0"/>
              <w:marBottom w:val="0"/>
              <w:divBdr>
                <w:top w:val="none" w:sz="0" w:space="0" w:color="auto"/>
                <w:left w:val="none" w:sz="0" w:space="0" w:color="auto"/>
                <w:bottom w:val="none" w:sz="0" w:space="0" w:color="auto"/>
                <w:right w:val="none" w:sz="0" w:space="0" w:color="auto"/>
              </w:divBdr>
            </w:div>
            <w:div w:id="649093180">
              <w:marLeft w:val="0"/>
              <w:marRight w:val="0"/>
              <w:marTop w:val="0"/>
              <w:marBottom w:val="0"/>
              <w:divBdr>
                <w:top w:val="none" w:sz="0" w:space="0" w:color="auto"/>
                <w:left w:val="none" w:sz="0" w:space="0" w:color="auto"/>
                <w:bottom w:val="none" w:sz="0" w:space="0" w:color="auto"/>
                <w:right w:val="none" w:sz="0" w:space="0" w:color="auto"/>
              </w:divBdr>
            </w:div>
            <w:div w:id="846359656">
              <w:marLeft w:val="0"/>
              <w:marRight w:val="0"/>
              <w:marTop w:val="0"/>
              <w:marBottom w:val="0"/>
              <w:divBdr>
                <w:top w:val="none" w:sz="0" w:space="0" w:color="auto"/>
                <w:left w:val="none" w:sz="0" w:space="0" w:color="auto"/>
                <w:bottom w:val="none" w:sz="0" w:space="0" w:color="auto"/>
                <w:right w:val="none" w:sz="0" w:space="0" w:color="auto"/>
              </w:divBdr>
            </w:div>
            <w:div w:id="1687824860">
              <w:marLeft w:val="0"/>
              <w:marRight w:val="0"/>
              <w:marTop w:val="0"/>
              <w:marBottom w:val="0"/>
              <w:divBdr>
                <w:top w:val="none" w:sz="0" w:space="0" w:color="auto"/>
                <w:left w:val="none" w:sz="0" w:space="0" w:color="auto"/>
                <w:bottom w:val="none" w:sz="0" w:space="0" w:color="auto"/>
                <w:right w:val="none" w:sz="0" w:space="0" w:color="auto"/>
              </w:divBdr>
            </w:div>
          </w:divsChild>
        </w:div>
        <w:div w:id="75178683">
          <w:marLeft w:val="0"/>
          <w:marRight w:val="0"/>
          <w:marTop w:val="0"/>
          <w:marBottom w:val="0"/>
          <w:divBdr>
            <w:top w:val="none" w:sz="0" w:space="0" w:color="auto"/>
            <w:left w:val="none" w:sz="0" w:space="0" w:color="auto"/>
            <w:bottom w:val="none" w:sz="0" w:space="0" w:color="auto"/>
            <w:right w:val="none" w:sz="0" w:space="0" w:color="auto"/>
          </w:divBdr>
          <w:divsChild>
            <w:div w:id="589852264">
              <w:marLeft w:val="0"/>
              <w:marRight w:val="0"/>
              <w:marTop w:val="0"/>
              <w:marBottom w:val="0"/>
              <w:divBdr>
                <w:top w:val="none" w:sz="0" w:space="0" w:color="auto"/>
                <w:left w:val="none" w:sz="0" w:space="0" w:color="auto"/>
                <w:bottom w:val="none" w:sz="0" w:space="0" w:color="auto"/>
                <w:right w:val="none" w:sz="0" w:space="0" w:color="auto"/>
              </w:divBdr>
            </w:div>
            <w:div w:id="1032342724">
              <w:marLeft w:val="0"/>
              <w:marRight w:val="0"/>
              <w:marTop w:val="0"/>
              <w:marBottom w:val="0"/>
              <w:divBdr>
                <w:top w:val="none" w:sz="0" w:space="0" w:color="auto"/>
                <w:left w:val="none" w:sz="0" w:space="0" w:color="auto"/>
                <w:bottom w:val="none" w:sz="0" w:space="0" w:color="auto"/>
                <w:right w:val="none" w:sz="0" w:space="0" w:color="auto"/>
              </w:divBdr>
            </w:div>
            <w:div w:id="1112939033">
              <w:marLeft w:val="0"/>
              <w:marRight w:val="0"/>
              <w:marTop w:val="0"/>
              <w:marBottom w:val="0"/>
              <w:divBdr>
                <w:top w:val="none" w:sz="0" w:space="0" w:color="auto"/>
                <w:left w:val="none" w:sz="0" w:space="0" w:color="auto"/>
                <w:bottom w:val="none" w:sz="0" w:space="0" w:color="auto"/>
                <w:right w:val="none" w:sz="0" w:space="0" w:color="auto"/>
              </w:divBdr>
            </w:div>
            <w:div w:id="1598172453">
              <w:marLeft w:val="0"/>
              <w:marRight w:val="0"/>
              <w:marTop w:val="0"/>
              <w:marBottom w:val="0"/>
              <w:divBdr>
                <w:top w:val="none" w:sz="0" w:space="0" w:color="auto"/>
                <w:left w:val="none" w:sz="0" w:space="0" w:color="auto"/>
                <w:bottom w:val="none" w:sz="0" w:space="0" w:color="auto"/>
                <w:right w:val="none" w:sz="0" w:space="0" w:color="auto"/>
              </w:divBdr>
            </w:div>
            <w:div w:id="1921794476">
              <w:marLeft w:val="0"/>
              <w:marRight w:val="0"/>
              <w:marTop w:val="0"/>
              <w:marBottom w:val="0"/>
              <w:divBdr>
                <w:top w:val="none" w:sz="0" w:space="0" w:color="auto"/>
                <w:left w:val="none" w:sz="0" w:space="0" w:color="auto"/>
                <w:bottom w:val="none" w:sz="0" w:space="0" w:color="auto"/>
                <w:right w:val="none" w:sz="0" w:space="0" w:color="auto"/>
              </w:divBdr>
            </w:div>
          </w:divsChild>
        </w:div>
        <w:div w:id="121312033">
          <w:marLeft w:val="0"/>
          <w:marRight w:val="0"/>
          <w:marTop w:val="0"/>
          <w:marBottom w:val="0"/>
          <w:divBdr>
            <w:top w:val="none" w:sz="0" w:space="0" w:color="auto"/>
            <w:left w:val="none" w:sz="0" w:space="0" w:color="auto"/>
            <w:bottom w:val="none" w:sz="0" w:space="0" w:color="auto"/>
            <w:right w:val="none" w:sz="0" w:space="0" w:color="auto"/>
          </w:divBdr>
          <w:divsChild>
            <w:div w:id="123037576">
              <w:marLeft w:val="0"/>
              <w:marRight w:val="0"/>
              <w:marTop w:val="0"/>
              <w:marBottom w:val="0"/>
              <w:divBdr>
                <w:top w:val="none" w:sz="0" w:space="0" w:color="auto"/>
                <w:left w:val="none" w:sz="0" w:space="0" w:color="auto"/>
                <w:bottom w:val="none" w:sz="0" w:space="0" w:color="auto"/>
                <w:right w:val="none" w:sz="0" w:space="0" w:color="auto"/>
              </w:divBdr>
            </w:div>
            <w:div w:id="367612707">
              <w:marLeft w:val="0"/>
              <w:marRight w:val="0"/>
              <w:marTop w:val="0"/>
              <w:marBottom w:val="0"/>
              <w:divBdr>
                <w:top w:val="none" w:sz="0" w:space="0" w:color="auto"/>
                <w:left w:val="none" w:sz="0" w:space="0" w:color="auto"/>
                <w:bottom w:val="none" w:sz="0" w:space="0" w:color="auto"/>
                <w:right w:val="none" w:sz="0" w:space="0" w:color="auto"/>
              </w:divBdr>
            </w:div>
            <w:div w:id="699744931">
              <w:marLeft w:val="0"/>
              <w:marRight w:val="0"/>
              <w:marTop w:val="0"/>
              <w:marBottom w:val="0"/>
              <w:divBdr>
                <w:top w:val="none" w:sz="0" w:space="0" w:color="auto"/>
                <w:left w:val="none" w:sz="0" w:space="0" w:color="auto"/>
                <w:bottom w:val="none" w:sz="0" w:space="0" w:color="auto"/>
                <w:right w:val="none" w:sz="0" w:space="0" w:color="auto"/>
              </w:divBdr>
            </w:div>
            <w:div w:id="1122529834">
              <w:marLeft w:val="0"/>
              <w:marRight w:val="0"/>
              <w:marTop w:val="0"/>
              <w:marBottom w:val="0"/>
              <w:divBdr>
                <w:top w:val="none" w:sz="0" w:space="0" w:color="auto"/>
                <w:left w:val="none" w:sz="0" w:space="0" w:color="auto"/>
                <w:bottom w:val="none" w:sz="0" w:space="0" w:color="auto"/>
                <w:right w:val="none" w:sz="0" w:space="0" w:color="auto"/>
              </w:divBdr>
            </w:div>
            <w:div w:id="2026980081">
              <w:marLeft w:val="0"/>
              <w:marRight w:val="0"/>
              <w:marTop w:val="0"/>
              <w:marBottom w:val="0"/>
              <w:divBdr>
                <w:top w:val="none" w:sz="0" w:space="0" w:color="auto"/>
                <w:left w:val="none" w:sz="0" w:space="0" w:color="auto"/>
                <w:bottom w:val="none" w:sz="0" w:space="0" w:color="auto"/>
                <w:right w:val="none" w:sz="0" w:space="0" w:color="auto"/>
              </w:divBdr>
            </w:div>
          </w:divsChild>
        </w:div>
        <w:div w:id="130368416">
          <w:marLeft w:val="0"/>
          <w:marRight w:val="0"/>
          <w:marTop w:val="0"/>
          <w:marBottom w:val="0"/>
          <w:divBdr>
            <w:top w:val="none" w:sz="0" w:space="0" w:color="auto"/>
            <w:left w:val="none" w:sz="0" w:space="0" w:color="auto"/>
            <w:bottom w:val="none" w:sz="0" w:space="0" w:color="auto"/>
            <w:right w:val="none" w:sz="0" w:space="0" w:color="auto"/>
          </w:divBdr>
          <w:divsChild>
            <w:div w:id="246884661">
              <w:marLeft w:val="0"/>
              <w:marRight w:val="0"/>
              <w:marTop w:val="0"/>
              <w:marBottom w:val="0"/>
              <w:divBdr>
                <w:top w:val="none" w:sz="0" w:space="0" w:color="auto"/>
                <w:left w:val="none" w:sz="0" w:space="0" w:color="auto"/>
                <w:bottom w:val="none" w:sz="0" w:space="0" w:color="auto"/>
                <w:right w:val="none" w:sz="0" w:space="0" w:color="auto"/>
              </w:divBdr>
            </w:div>
            <w:div w:id="756052126">
              <w:marLeft w:val="0"/>
              <w:marRight w:val="0"/>
              <w:marTop w:val="0"/>
              <w:marBottom w:val="0"/>
              <w:divBdr>
                <w:top w:val="none" w:sz="0" w:space="0" w:color="auto"/>
                <w:left w:val="none" w:sz="0" w:space="0" w:color="auto"/>
                <w:bottom w:val="none" w:sz="0" w:space="0" w:color="auto"/>
                <w:right w:val="none" w:sz="0" w:space="0" w:color="auto"/>
              </w:divBdr>
            </w:div>
            <w:div w:id="896553397">
              <w:marLeft w:val="0"/>
              <w:marRight w:val="0"/>
              <w:marTop w:val="0"/>
              <w:marBottom w:val="0"/>
              <w:divBdr>
                <w:top w:val="none" w:sz="0" w:space="0" w:color="auto"/>
                <w:left w:val="none" w:sz="0" w:space="0" w:color="auto"/>
                <w:bottom w:val="none" w:sz="0" w:space="0" w:color="auto"/>
                <w:right w:val="none" w:sz="0" w:space="0" w:color="auto"/>
              </w:divBdr>
            </w:div>
            <w:div w:id="1194536015">
              <w:marLeft w:val="0"/>
              <w:marRight w:val="0"/>
              <w:marTop w:val="0"/>
              <w:marBottom w:val="0"/>
              <w:divBdr>
                <w:top w:val="none" w:sz="0" w:space="0" w:color="auto"/>
                <w:left w:val="none" w:sz="0" w:space="0" w:color="auto"/>
                <w:bottom w:val="none" w:sz="0" w:space="0" w:color="auto"/>
                <w:right w:val="none" w:sz="0" w:space="0" w:color="auto"/>
              </w:divBdr>
            </w:div>
            <w:div w:id="2030133766">
              <w:marLeft w:val="0"/>
              <w:marRight w:val="0"/>
              <w:marTop w:val="0"/>
              <w:marBottom w:val="0"/>
              <w:divBdr>
                <w:top w:val="none" w:sz="0" w:space="0" w:color="auto"/>
                <w:left w:val="none" w:sz="0" w:space="0" w:color="auto"/>
                <w:bottom w:val="none" w:sz="0" w:space="0" w:color="auto"/>
                <w:right w:val="none" w:sz="0" w:space="0" w:color="auto"/>
              </w:divBdr>
            </w:div>
          </w:divsChild>
        </w:div>
        <w:div w:id="139006452">
          <w:marLeft w:val="0"/>
          <w:marRight w:val="0"/>
          <w:marTop w:val="0"/>
          <w:marBottom w:val="0"/>
          <w:divBdr>
            <w:top w:val="none" w:sz="0" w:space="0" w:color="auto"/>
            <w:left w:val="none" w:sz="0" w:space="0" w:color="auto"/>
            <w:bottom w:val="none" w:sz="0" w:space="0" w:color="auto"/>
            <w:right w:val="none" w:sz="0" w:space="0" w:color="auto"/>
          </w:divBdr>
          <w:divsChild>
            <w:div w:id="217978756">
              <w:marLeft w:val="0"/>
              <w:marRight w:val="0"/>
              <w:marTop w:val="0"/>
              <w:marBottom w:val="0"/>
              <w:divBdr>
                <w:top w:val="none" w:sz="0" w:space="0" w:color="auto"/>
                <w:left w:val="none" w:sz="0" w:space="0" w:color="auto"/>
                <w:bottom w:val="none" w:sz="0" w:space="0" w:color="auto"/>
                <w:right w:val="none" w:sz="0" w:space="0" w:color="auto"/>
              </w:divBdr>
            </w:div>
            <w:div w:id="490487602">
              <w:marLeft w:val="0"/>
              <w:marRight w:val="0"/>
              <w:marTop w:val="0"/>
              <w:marBottom w:val="0"/>
              <w:divBdr>
                <w:top w:val="none" w:sz="0" w:space="0" w:color="auto"/>
                <w:left w:val="none" w:sz="0" w:space="0" w:color="auto"/>
                <w:bottom w:val="none" w:sz="0" w:space="0" w:color="auto"/>
                <w:right w:val="none" w:sz="0" w:space="0" w:color="auto"/>
              </w:divBdr>
            </w:div>
            <w:div w:id="811100778">
              <w:marLeft w:val="0"/>
              <w:marRight w:val="0"/>
              <w:marTop w:val="0"/>
              <w:marBottom w:val="0"/>
              <w:divBdr>
                <w:top w:val="none" w:sz="0" w:space="0" w:color="auto"/>
                <w:left w:val="none" w:sz="0" w:space="0" w:color="auto"/>
                <w:bottom w:val="none" w:sz="0" w:space="0" w:color="auto"/>
                <w:right w:val="none" w:sz="0" w:space="0" w:color="auto"/>
              </w:divBdr>
            </w:div>
            <w:div w:id="1358241639">
              <w:marLeft w:val="0"/>
              <w:marRight w:val="0"/>
              <w:marTop w:val="0"/>
              <w:marBottom w:val="0"/>
              <w:divBdr>
                <w:top w:val="none" w:sz="0" w:space="0" w:color="auto"/>
                <w:left w:val="none" w:sz="0" w:space="0" w:color="auto"/>
                <w:bottom w:val="none" w:sz="0" w:space="0" w:color="auto"/>
                <w:right w:val="none" w:sz="0" w:space="0" w:color="auto"/>
              </w:divBdr>
            </w:div>
            <w:div w:id="1851750567">
              <w:marLeft w:val="0"/>
              <w:marRight w:val="0"/>
              <w:marTop w:val="0"/>
              <w:marBottom w:val="0"/>
              <w:divBdr>
                <w:top w:val="none" w:sz="0" w:space="0" w:color="auto"/>
                <w:left w:val="none" w:sz="0" w:space="0" w:color="auto"/>
                <w:bottom w:val="none" w:sz="0" w:space="0" w:color="auto"/>
                <w:right w:val="none" w:sz="0" w:space="0" w:color="auto"/>
              </w:divBdr>
            </w:div>
          </w:divsChild>
        </w:div>
        <w:div w:id="142279935">
          <w:marLeft w:val="0"/>
          <w:marRight w:val="0"/>
          <w:marTop w:val="0"/>
          <w:marBottom w:val="0"/>
          <w:divBdr>
            <w:top w:val="none" w:sz="0" w:space="0" w:color="auto"/>
            <w:left w:val="none" w:sz="0" w:space="0" w:color="auto"/>
            <w:bottom w:val="none" w:sz="0" w:space="0" w:color="auto"/>
            <w:right w:val="none" w:sz="0" w:space="0" w:color="auto"/>
          </w:divBdr>
        </w:div>
        <w:div w:id="148521546">
          <w:marLeft w:val="0"/>
          <w:marRight w:val="0"/>
          <w:marTop w:val="0"/>
          <w:marBottom w:val="0"/>
          <w:divBdr>
            <w:top w:val="none" w:sz="0" w:space="0" w:color="auto"/>
            <w:left w:val="none" w:sz="0" w:space="0" w:color="auto"/>
            <w:bottom w:val="none" w:sz="0" w:space="0" w:color="auto"/>
            <w:right w:val="none" w:sz="0" w:space="0" w:color="auto"/>
          </w:divBdr>
          <w:divsChild>
            <w:div w:id="163977524">
              <w:marLeft w:val="0"/>
              <w:marRight w:val="0"/>
              <w:marTop w:val="0"/>
              <w:marBottom w:val="0"/>
              <w:divBdr>
                <w:top w:val="none" w:sz="0" w:space="0" w:color="auto"/>
                <w:left w:val="none" w:sz="0" w:space="0" w:color="auto"/>
                <w:bottom w:val="none" w:sz="0" w:space="0" w:color="auto"/>
                <w:right w:val="none" w:sz="0" w:space="0" w:color="auto"/>
              </w:divBdr>
            </w:div>
            <w:div w:id="967206772">
              <w:marLeft w:val="0"/>
              <w:marRight w:val="0"/>
              <w:marTop w:val="0"/>
              <w:marBottom w:val="0"/>
              <w:divBdr>
                <w:top w:val="none" w:sz="0" w:space="0" w:color="auto"/>
                <w:left w:val="none" w:sz="0" w:space="0" w:color="auto"/>
                <w:bottom w:val="none" w:sz="0" w:space="0" w:color="auto"/>
                <w:right w:val="none" w:sz="0" w:space="0" w:color="auto"/>
              </w:divBdr>
            </w:div>
            <w:div w:id="1021279434">
              <w:marLeft w:val="0"/>
              <w:marRight w:val="0"/>
              <w:marTop w:val="0"/>
              <w:marBottom w:val="0"/>
              <w:divBdr>
                <w:top w:val="none" w:sz="0" w:space="0" w:color="auto"/>
                <w:left w:val="none" w:sz="0" w:space="0" w:color="auto"/>
                <w:bottom w:val="none" w:sz="0" w:space="0" w:color="auto"/>
                <w:right w:val="none" w:sz="0" w:space="0" w:color="auto"/>
              </w:divBdr>
            </w:div>
            <w:div w:id="1659455293">
              <w:marLeft w:val="0"/>
              <w:marRight w:val="0"/>
              <w:marTop w:val="0"/>
              <w:marBottom w:val="0"/>
              <w:divBdr>
                <w:top w:val="none" w:sz="0" w:space="0" w:color="auto"/>
                <w:left w:val="none" w:sz="0" w:space="0" w:color="auto"/>
                <w:bottom w:val="none" w:sz="0" w:space="0" w:color="auto"/>
                <w:right w:val="none" w:sz="0" w:space="0" w:color="auto"/>
              </w:divBdr>
            </w:div>
            <w:div w:id="1940873050">
              <w:marLeft w:val="0"/>
              <w:marRight w:val="0"/>
              <w:marTop w:val="0"/>
              <w:marBottom w:val="0"/>
              <w:divBdr>
                <w:top w:val="none" w:sz="0" w:space="0" w:color="auto"/>
                <w:left w:val="none" w:sz="0" w:space="0" w:color="auto"/>
                <w:bottom w:val="none" w:sz="0" w:space="0" w:color="auto"/>
                <w:right w:val="none" w:sz="0" w:space="0" w:color="auto"/>
              </w:divBdr>
            </w:div>
          </w:divsChild>
        </w:div>
        <w:div w:id="159009321">
          <w:marLeft w:val="0"/>
          <w:marRight w:val="0"/>
          <w:marTop w:val="0"/>
          <w:marBottom w:val="0"/>
          <w:divBdr>
            <w:top w:val="none" w:sz="0" w:space="0" w:color="auto"/>
            <w:left w:val="none" w:sz="0" w:space="0" w:color="auto"/>
            <w:bottom w:val="none" w:sz="0" w:space="0" w:color="auto"/>
            <w:right w:val="none" w:sz="0" w:space="0" w:color="auto"/>
          </w:divBdr>
          <w:divsChild>
            <w:div w:id="249510668">
              <w:marLeft w:val="0"/>
              <w:marRight w:val="0"/>
              <w:marTop w:val="0"/>
              <w:marBottom w:val="0"/>
              <w:divBdr>
                <w:top w:val="none" w:sz="0" w:space="0" w:color="auto"/>
                <w:left w:val="none" w:sz="0" w:space="0" w:color="auto"/>
                <w:bottom w:val="none" w:sz="0" w:space="0" w:color="auto"/>
                <w:right w:val="none" w:sz="0" w:space="0" w:color="auto"/>
              </w:divBdr>
            </w:div>
            <w:div w:id="892034881">
              <w:marLeft w:val="0"/>
              <w:marRight w:val="0"/>
              <w:marTop w:val="0"/>
              <w:marBottom w:val="0"/>
              <w:divBdr>
                <w:top w:val="none" w:sz="0" w:space="0" w:color="auto"/>
                <w:left w:val="none" w:sz="0" w:space="0" w:color="auto"/>
                <w:bottom w:val="none" w:sz="0" w:space="0" w:color="auto"/>
                <w:right w:val="none" w:sz="0" w:space="0" w:color="auto"/>
              </w:divBdr>
            </w:div>
            <w:div w:id="1593662267">
              <w:marLeft w:val="0"/>
              <w:marRight w:val="0"/>
              <w:marTop w:val="0"/>
              <w:marBottom w:val="0"/>
              <w:divBdr>
                <w:top w:val="none" w:sz="0" w:space="0" w:color="auto"/>
                <w:left w:val="none" w:sz="0" w:space="0" w:color="auto"/>
                <w:bottom w:val="none" w:sz="0" w:space="0" w:color="auto"/>
                <w:right w:val="none" w:sz="0" w:space="0" w:color="auto"/>
              </w:divBdr>
            </w:div>
            <w:div w:id="1680886753">
              <w:marLeft w:val="0"/>
              <w:marRight w:val="0"/>
              <w:marTop w:val="0"/>
              <w:marBottom w:val="0"/>
              <w:divBdr>
                <w:top w:val="none" w:sz="0" w:space="0" w:color="auto"/>
                <w:left w:val="none" w:sz="0" w:space="0" w:color="auto"/>
                <w:bottom w:val="none" w:sz="0" w:space="0" w:color="auto"/>
                <w:right w:val="none" w:sz="0" w:space="0" w:color="auto"/>
              </w:divBdr>
            </w:div>
            <w:div w:id="2007704435">
              <w:marLeft w:val="0"/>
              <w:marRight w:val="0"/>
              <w:marTop w:val="0"/>
              <w:marBottom w:val="0"/>
              <w:divBdr>
                <w:top w:val="none" w:sz="0" w:space="0" w:color="auto"/>
                <w:left w:val="none" w:sz="0" w:space="0" w:color="auto"/>
                <w:bottom w:val="none" w:sz="0" w:space="0" w:color="auto"/>
                <w:right w:val="none" w:sz="0" w:space="0" w:color="auto"/>
              </w:divBdr>
            </w:div>
          </w:divsChild>
        </w:div>
        <w:div w:id="159739011">
          <w:marLeft w:val="0"/>
          <w:marRight w:val="0"/>
          <w:marTop w:val="0"/>
          <w:marBottom w:val="0"/>
          <w:divBdr>
            <w:top w:val="none" w:sz="0" w:space="0" w:color="auto"/>
            <w:left w:val="none" w:sz="0" w:space="0" w:color="auto"/>
            <w:bottom w:val="none" w:sz="0" w:space="0" w:color="auto"/>
            <w:right w:val="none" w:sz="0" w:space="0" w:color="auto"/>
          </w:divBdr>
          <w:divsChild>
            <w:div w:id="137306889">
              <w:marLeft w:val="0"/>
              <w:marRight w:val="0"/>
              <w:marTop w:val="0"/>
              <w:marBottom w:val="0"/>
              <w:divBdr>
                <w:top w:val="none" w:sz="0" w:space="0" w:color="auto"/>
                <w:left w:val="none" w:sz="0" w:space="0" w:color="auto"/>
                <w:bottom w:val="none" w:sz="0" w:space="0" w:color="auto"/>
                <w:right w:val="none" w:sz="0" w:space="0" w:color="auto"/>
              </w:divBdr>
            </w:div>
            <w:div w:id="518390514">
              <w:marLeft w:val="0"/>
              <w:marRight w:val="0"/>
              <w:marTop w:val="0"/>
              <w:marBottom w:val="0"/>
              <w:divBdr>
                <w:top w:val="none" w:sz="0" w:space="0" w:color="auto"/>
                <w:left w:val="none" w:sz="0" w:space="0" w:color="auto"/>
                <w:bottom w:val="none" w:sz="0" w:space="0" w:color="auto"/>
                <w:right w:val="none" w:sz="0" w:space="0" w:color="auto"/>
              </w:divBdr>
            </w:div>
            <w:div w:id="1584535404">
              <w:marLeft w:val="0"/>
              <w:marRight w:val="0"/>
              <w:marTop w:val="0"/>
              <w:marBottom w:val="0"/>
              <w:divBdr>
                <w:top w:val="none" w:sz="0" w:space="0" w:color="auto"/>
                <w:left w:val="none" w:sz="0" w:space="0" w:color="auto"/>
                <w:bottom w:val="none" w:sz="0" w:space="0" w:color="auto"/>
                <w:right w:val="none" w:sz="0" w:space="0" w:color="auto"/>
              </w:divBdr>
            </w:div>
            <w:div w:id="1739749183">
              <w:marLeft w:val="0"/>
              <w:marRight w:val="0"/>
              <w:marTop w:val="0"/>
              <w:marBottom w:val="0"/>
              <w:divBdr>
                <w:top w:val="none" w:sz="0" w:space="0" w:color="auto"/>
                <w:left w:val="none" w:sz="0" w:space="0" w:color="auto"/>
                <w:bottom w:val="none" w:sz="0" w:space="0" w:color="auto"/>
                <w:right w:val="none" w:sz="0" w:space="0" w:color="auto"/>
              </w:divBdr>
            </w:div>
            <w:div w:id="2001343528">
              <w:marLeft w:val="0"/>
              <w:marRight w:val="0"/>
              <w:marTop w:val="0"/>
              <w:marBottom w:val="0"/>
              <w:divBdr>
                <w:top w:val="none" w:sz="0" w:space="0" w:color="auto"/>
                <w:left w:val="none" w:sz="0" w:space="0" w:color="auto"/>
                <w:bottom w:val="none" w:sz="0" w:space="0" w:color="auto"/>
                <w:right w:val="none" w:sz="0" w:space="0" w:color="auto"/>
              </w:divBdr>
            </w:div>
          </w:divsChild>
        </w:div>
        <w:div w:id="162474800">
          <w:marLeft w:val="0"/>
          <w:marRight w:val="0"/>
          <w:marTop w:val="0"/>
          <w:marBottom w:val="0"/>
          <w:divBdr>
            <w:top w:val="none" w:sz="0" w:space="0" w:color="auto"/>
            <w:left w:val="none" w:sz="0" w:space="0" w:color="auto"/>
            <w:bottom w:val="none" w:sz="0" w:space="0" w:color="auto"/>
            <w:right w:val="none" w:sz="0" w:space="0" w:color="auto"/>
          </w:divBdr>
          <w:divsChild>
            <w:div w:id="43068589">
              <w:marLeft w:val="0"/>
              <w:marRight w:val="0"/>
              <w:marTop w:val="0"/>
              <w:marBottom w:val="0"/>
              <w:divBdr>
                <w:top w:val="none" w:sz="0" w:space="0" w:color="auto"/>
                <w:left w:val="none" w:sz="0" w:space="0" w:color="auto"/>
                <w:bottom w:val="none" w:sz="0" w:space="0" w:color="auto"/>
                <w:right w:val="none" w:sz="0" w:space="0" w:color="auto"/>
              </w:divBdr>
            </w:div>
            <w:div w:id="73557150">
              <w:marLeft w:val="0"/>
              <w:marRight w:val="0"/>
              <w:marTop w:val="0"/>
              <w:marBottom w:val="0"/>
              <w:divBdr>
                <w:top w:val="none" w:sz="0" w:space="0" w:color="auto"/>
                <w:left w:val="none" w:sz="0" w:space="0" w:color="auto"/>
                <w:bottom w:val="none" w:sz="0" w:space="0" w:color="auto"/>
                <w:right w:val="none" w:sz="0" w:space="0" w:color="auto"/>
              </w:divBdr>
            </w:div>
            <w:div w:id="475418424">
              <w:marLeft w:val="0"/>
              <w:marRight w:val="0"/>
              <w:marTop w:val="0"/>
              <w:marBottom w:val="0"/>
              <w:divBdr>
                <w:top w:val="none" w:sz="0" w:space="0" w:color="auto"/>
                <w:left w:val="none" w:sz="0" w:space="0" w:color="auto"/>
                <w:bottom w:val="none" w:sz="0" w:space="0" w:color="auto"/>
                <w:right w:val="none" w:sz="0" w:space="0" w:color="auto"/>
              </w:divBdr>
            </w:div>
            <w:div w:id="700058969">
              <w:marLeft w:val="0"/>
              <w:marRight w:val="0"/>
              <w:marTop w:val="0"/>
              <w:marBottom w:val="0"/>
              <w:divBdr>
                <w:top w:val="none" w:sz="0" w:space="0" w:color="auto"/>
                <w:left w:val="none" w:sz="0" w:space="0" w:color="auto"/>
                <w:bottom w:val="none" w:sz="0" w:space="0" w:color="auto"/>
                <w:right w:val="none" w:sz="0" w:space="0" w:color="auto"/>
              </w:divBdr>
            </w:div>
            <w:div w:id="1173494799">
              <w:marLeft w:val="0"/>
              <w:marRight w:val="0"/>
              <w:marTop w:val="0"/>
              <w:marBottom w:val="0"/>
              <w:divBdr>
                <w:top w:val="none" w:sz="0" w:space="0" w:color="auto"/>
                <w:left w:val="none" w:sz="0" w:space="0" w:color="auto"/>
                <w:bottom w:val="none" w:sz="0" w:space="0" w:color="auto"/>
                <w:right w:val="none" w:sz="0" w:space="0" w:color="auto"/>
              </w:divBdr>
            </w:div>
          </w:divsChild>
        </w:div>
        <w:div w:id="164784940">
          <w:marLeft w:val="0"/>
          <w:marRight w:val="0"/>
          <w:marTop w:val="0"/>
          <w:marBottom w:val="0"/>
          <w:divBdr>
            <w:top w:val="none" w:sz="0" w:space="0" w:color="auto"/>
            <w:left w:val="none" w:sz="0" w:space="0" w:color="auto"/>
            <w:bottom w:val="none" w:sz="0" w:space="0" w:color="auto"/>
            <w:right w:val="none" w:sz="0" w:space="0" w:color="auto"/>
          </w:divBdr>
          <w:divsChild>
            <w:div w:id="570583380">
              <w:marLeft w:val="0"/>
              <w:marRight w:val="0"/>
              <w:marTop w:val="0"/>
              <w:marBottom w:val="0"/>
              <w:divBdr>
                <w:top w:val="none" w:sz="0" w:space="0" w:color="auto"/>
                <w:left w:val="none" w:sz="0" w:space="0" w:color="auto"/>
                <w:bottom w:val="none" w:sz="0" w:space="0" w:color="auto"/>
                <w:right w:val="none" w:sz="0" w:space="0" w:color="auto"/>
              </w:divBdr>
            </w:div>
            <w:div w:id="1391268441">
              <w:marLeft w:val="0"/>
              <w:marRight w:val="0"/>
              <w:marTop w:val="0"/>
              <w:marBottom w:val="0"/>
              <w:divBdr>
                <w:top w:val="none" w:sz="0" w:space="0" w:color="auto"/>
                <w:left w:val="none" w:sz="0" w:space="0" w:color="auto"/>
                <w:bottom w:val="none" w:sz="0" w:space="0" w:color="auto"/>
                <w:right w:val="none" w:sz="0" w:space="0" w:color="auto"/>
              </w:divBdr>
            </w:div>
            <w:div w:id="1570269658">
              <w:marLeft w:val="0"/>
              <w:marRight w:val="0"/>
              <w:marTop w:val="0"/>
              <w:marBottom w:val="0"/>
              <w:divBdr>
                <w:top w:val="none" w:sz="0" w:space="0" w:color="auto"/>
                <w:left w:val="none" w:sz="0" w:space="0" w:color="auto"/>
                <w:bottom w:val="none" w:sz="0" w:space="0" w:color="auto"/>
                <w:right w:val="none" w:sz="0" w:space="0" w:color="auto"/>
              </w:divBdr>
            </w:div>
            <w:div w:id="1663922885">
              <w:marLeft w:val="0"/>
              <w:marRight w:val="0"/>
              <w:marTop w:val="0"/>
              <w:marBottom w:val="0"/>
              <w:divBdr>
                <w:top w:val="none" w:sz="0" w:space="0" w:color="auto"/>
                <w:left w:val="none" w:sz="0" w:space="0" w:color="auto"/>
                <w:bottom w:val="none" w:sz="0" w:space="0" w:color="auto"/>
                <w:right w:val="none" w:sz="0" w:space="0" w:color="auto"/>
              </w:divBdr>
            </w:div>
            <w:div w:id="2086494456">
              <w:marLeft w:val="0"/>
              <w:marRight w:val="0"/>
              <w:marTop w:val="0"/>
              <w:marBottom w:val="0"/>
              <w:divBdr>
                <w:top w:val="none" w:sz="0" w:space="0" w:color="auto"/>
                <w:left w:val="none" w:sz="0" w:space="0" w:color="auto"/>
                <w:bottom w:val="none" w:sz="0" w:space="0" w:color="auto"/>
                <w:right w:val="none" w:sz="0" w:space="0" w:color="auto"/>
              </w:divBdr>
            </w:div>
          </w:divsChild>
        </w:div>
        <w:div w:id="194201992">
          <w:marLeft w:val="0"/>
          <w:marRight w:val="0"/>
          <w:marTop w:val="0"/>
          <w:marBottom w:val="0"/>
          <w:divBdr>
            <w:top w:val="none" w:sz="0" w:space="0" w:color="auto"/>
            <w:left w:val="none" w:sz="0" w:space="0" w:color="auto"/>
            <w:bottom w:val="none" w:sz="0" w:space="0" w:color="auto"/>
            <w:right w:val="none" w:sz="0" w:space="0" w:color="auto"/>
          </w:divBdr>
          <w:divsChild>
            <w:div w:id="800728543">
              <w:marLeft w:val="0"/>
              <w:marRight w:val="0"/>
              <w:marTop w:val="0"/>
              <w:marBottom w:val="0"/>
              <w:divBdr>
                <w:top w:val="none" w:sz="0" w:space="0" w:color="auto"/>
                <w:left w:val="none" w:sz="0" w:space="0" w:color="auto"/>
                <w:bottom w:val="none" w:sz="0" w:space="0" w:color="auto"/>
                <w:right w:val="none" w:sz="0" w:space="0" w:color="auto"/>
              </w:divBdr>
            </w:div>
            <w:div w:id="929123167">
              <w:marLeft w:val="0"/>
              <w:marRight w:val="0"/>
              <w:marTop w:val="0"/>
              <w:marBottom w:val="0"/>
              <w:divBdr>
                <w:top w:val="none" w:sz="0" w:space="0" w:color="auto"/>
                <w:left w:val="none" w:sz="0" w:space="0" w:color="auto"/>
                <w:bottom w:val="none" w:sz="0" w:space="0" w:color="auto"/>
                <w:right w:val="none" w:sz="0" w:space="0" w:color="auto"/>
              </w:divBdr>
            </w:div>
            <w:div w:id="1766538007">
              <w:marLeft w:val="0"/>
              <w:marRight w:val="0"/>
              <w:marTop w:val="0"/>
              <w:marBottom w:val="0"/>
              <w:divBdr>
                <w:top w:val="none" w:sz="0" w:space="0" w:color="auto"/>
                <w:left w:val="none" w:sz="0" w:space="0" w:color="auto"/>
                <w:bottom w:val="none" w:sz="0" w:space="0" w:color="auto"/>
                <w:right w:val="none" w:sz="0" w:space="0" w:color="auto"/>
              </w:divBdr>
            </w:div>
            <w:div w:id="1799101401">
              <w:marLeft w:val="0"/>
              <w:marRight w:val="0"/>
              <w:marTop w:val="0"/>
              <w:marBottom w:val="0"/>
              <w:divBdr>
                <w:top w:val="none" w:sz="0" w:space="0" w:color="auto"/>
                <w:left w:val="none" w:sz="0" w:space="0" w:color="auto"/>
                <w:bottom w:val="none" w:sz="0" w:space="0" w:color="auto"/>
                <w:right w:val="none" w:sz="0" w:space="0" w:color="auto"/>
              </w:divBdr>
            </w:div>
            <w:div w:id="2006349299">
              <w:marLeft w:val="0"/>
              <w:marRight w:val="0"/>
              <w:marTop w:val="0"/>
              <w:marBottom w:val="0"/>
              <w:divBdr>
                <w:top w:val="none" w:sz="0" w:space="0" w:color="auto"/>
                <w:left w:val="none" w:sz="0" w:space="0" w:color="auto"/>
                <w:bottom w:val="none" w:sz="0" w:space="0" w:color="auto"/>
                <w:right w:val="none" w:sz="0" w:space="0" w:color="auto"/>
              </w:divBdr>
            </w:div>
          </w:divsChild>
        </w:div>
        <w:div w:id="257372504">
          <w:marLeft w:val="0"/>
          <w:marRight w:val="0"/>
          <w:marTop w:val="0"/>
          <w:marBottom w:val="0"/>
          <w:divBdr>
            <w:top w:val="none" w:sz="0" w:space="0" w:color="auto"/>
            <w:left w:val="none" w:sz="0" w:space="0" w:color="auto"/>
            <w:bottom w:val="none" w:sz="0" w:space="0" w:color="auto"/>
            <w:right w:val="none" w:sz="0" w:space="0" w:color="auto"/>
          </w:divBdr>
          <w:divsChild>
            <w:div w:id="358244375">
              <w:marLeft w:val="0"/>
              <w:marRight w:val="0"/>
              <w:marTop w:val="0"/>
              <w:marBottom w:val="0"/>
              <w:divBdr>
                <w:top w:val="none" w:sz="0" w:space="0" w:color="auto"/>
                <w:left w:val="none" w:sz="0" w:space="0" w:color="auto"/>
                <w:bottom w:val="none" w:sz="0" w:space="0" w:color="auto"/>
                <w:right w:val="none" w:sz="0" w:space="0" w:color="auto"/>
              </w:divBdr>
            </w:div>
            <w:div w:id="400762555">
              <w:marLeft w:val="0"/>
              <w:marRight w:val="0"/>
              <w:marTop w:val="0"/>
              <w:marBottom w:val="0"/>
              <w:divBdr>
                <w:top w:val="none" w:sz="0" w:space="0" w:color="auto"/>
                <w:left w:val="none" w:sz="0" w:space="0" w:color="auto"/>
                <w:bottom w:val="none" w:sz="0" w:space="0" w:color="auto"/>
                <w:right w:val="none" w:sz="0" w:space="0" w:color="auto"/>
              </w:divBdr>
            </w:div>
            <w:div w:id="1480535915">
              <w:marLeft w:val="0"/>
              <w:marRight w:val="0"/>
              <w:marTop w:val="0"/>
              <w:marBottom w:val="0"/>
              <w:divBdr>
                <w:top w:val="none" w:sz="0" w:space="0" w:color="auto"/>
                <w:left w:val="none" w:sz="0" w:space="0" w:color="auto"/>
                <w:bottom w:val="none" w:sz="0" w:space="0" w:color="auto"/>
                <w:right w:val="none" w:sz="0" w:space="0" w:color="auto"/>
              </w:divBdr>
            </w:div>
            <w:div w:id="1655991964">
              <w:marLeft w:val="0"/>
              <w:marRight w:val="0"/>
              <w:marTop w:val="0"/>
              <w:marBottom w:val="0"/>
              <w:divBdr>
                <w:top w:val="none" w:sz="0" w:space="0" w:color="auto"/>
                <w:left w:val="none" w:sz="0" w:space="0" w:color="auto"/>
                <w:bottom w:val="none" w:sz="0" w:space="0" w:color="auto"/>
                <w:right w:val="none" w:sz="0" w:space="0" w:color="auto"/>
              </w:divBdr>
            </w:div>
            <w:div w:id="2051760052">
              <w:marLeft w:val="0"/>
              <w:marRight w:val="0"/>
              <w:marTop w:val="0"/>
              <w:marBottom w:val="0"/>
              <w:divBdr>
                <w:top w:val="none" w:sz="0" w:space="0" w:color="auto"/>
                <w:left w:val="none" w:sz="0" w:space="0" w:color="auto"/>
                <w:bottom w:val="none" w:sz="0" w:space="0" w:color="auto"/>
                <w:right w:val="none" w:sz="0" w:space="0" w:color="auto"/>
              </w:divBdr>
            </w:div>
          </w:divsChild>
        </w:div>
        <w:div w:id="332605599">
          <w:marLeft w:val="0"/>
          <w:marRight w:val="0"/>
          <w:marTop w:val="0"/>
          <w:marBottom w:val="0"/>
          <w:divBdr>
            <w:top w:val="none" w:sz="0" w:space="0" w:color="auto"/>
            <w:left w:val="none" w:sz="0" w:space="0" w:color="auto"/>
            <w:bottom w:val="none" w:sz="0" w:space="0" w:color="auto"/>
            <w:right w:val="none" w:sz="0" w:space="0" w:color="auto"/>
          </w:divBdr>
          <w:divsChild>
            <w:div w:id="821848362">
              <w:marLeft w:val="0"/>
              <w:marRight w:val="0"/>
              <w:marTop w:val="0"/>
              <w:marBottom w:val="0"/>
              <w:divBdr>
                <w:top w:val="none" w:sz="0" w:space="0" w:color="auto"/>
                <w:left w:val="none" w:sz="0" w:space="0" w:color="auto"/>
                <w:bottom w:val="none" w:sz="0" w:space="0" w:color="auto"/>
                <w:right w:val="none" w:sz="0" w:space="0" w:color="auto"/>
              </w:divBdr>
            </w:div>
            <w:div w:id="1187601578">
              <w:marLeft w:val="0"/>
              <w:marRight w:val="0"/>
              <w:marTop w:val="0"/>
              <w:marBottom w:val="0"/>
              <w:divBdr>
                <w:top w:val="none" w:sz="0" w:space="0" w:color="auto"/>
                <w:left w:val="none" w:sz="0" w:space="0" w:color="auto"/>
                <w:bottom w:val="none" w:sz="0" w:space="0" w:color="auto"/>
                <w:right w:val="none" w:sz="0" w:space="0" w:color="auto"/>
              </w:divBdr>
            </w:div>
            <w:div w:id="1212033067">
              <w:marLeft w:val="0"/>
              <w:marRight w:val="0"/>
              <w:marTop w:val="0"/>
              <w:marBottom w:val="0"/>
              <w:divBdr>
                <w:top w:val="none" w:sz="0" w:space="0" w:color="auto"/>
                <w:left w:val="none" w:sz="0" w:space="0" w:color="auto"/>
                <w:bottom w:val="none" w:sz="0" w:space="0" w:color="auto"/>
                <w:right w:val="none" w:sz="0" w:space="0" w:color="auto"/>
              </w:divBdr>
            </w:div>
            <w:div w:id="1707833773">
              <w:marLeft w:val="0"/>
              <w:marRight w:val="0"/>
              <w:marTop w:val="0"/>
              <w:marBottom w:val="0"/>
              <w:divBdr>
                <w:top w:val="none" w:sz="0" w:space="0" w:color="auto"/>
                <w:left w:val="none" w:sz="0" w:space="0" w:color="auto"/>
                <w:bottom w:val="none" w:sz="0" w:space="0" w:color="auto"/>
                <w:right w:val="none" w:sz="0" w:space="0" w:color="auto"/>
              </w:divBdr>
            </w:div>
            <w:div w:id="1952276048">
              <w:marLeft w:val="0"/>
              <w:marRight w:val="0"/>
              <w:marTop w:val="0"/>
              <w:marBottom w:val="0"/>
              <w:divBdr>
                <w:top w:val="none" w:sz="0" w:space="0" w:color="auto"/>
                <w:left w:val="none" w:sz="0" w:space="0" w:color="auto"/>
                <w:bottom w:val="none" w:sz="0" w:space="0" w:color="auto"/>
                <w:right w:val="none" w:sz="0" w:space="0" w:color="auto"/>
              </w:divBdr>
            </w:div>
          </w:divsChild>
        </w:div>
        <w:div w:id="364135708">
          <w:marLeft w:val="0"/>
          <w:marRight w:val="0"/>
          <w:marTop w:val="0"/>
          <w:marBottom w:val="0"/>
          <w:divBdr>
            <w:top w:val="none" w:sz="0" w:space="0" w:color="auto"/>
            <w:left w:val="none" w:sz="0" w:space="0" w:color="auto"/>
            <w:bottom w:val="none" w:sz="0" w:space="0" w:color="auto"/>
            <w:right w:val="none" w:sz="0" w:space="0" w:color="auto"/>
          </w:divBdr>
          <w:divsChild>
            <w:div w:id="245119275">
              <w:marLeft w:val="0"/>
              <w:marRight w:val="0"/>
              <w:marTop w:val="0"/>
              <w:marBottom w:val="0"/>
              <w:divBdr>
                <w:top w:val="none" w:sz="0" w:space="0" w:color="auto"/>
                <w:left w:val="none" w:sz="0" w:space="0" w:color="auto"/>
                <w:bottom w:val="none" w:sz="0" w:space="0" w:color="auto"/>
                <w:right w:val="none" w:sz="0" w:space="0" w:color="auto"/>
              </w:divBdr>
            </w:div>
            <w:div w:id="470559513">
              <w:marLeft w:val="0"/>
              <w:marRight w:val="0"/>
              <w:marTop w:val="0"/>
              <w:marBottom w:val="0"/>
              <w:divBdr>
                <w:top w:val="none" w:sz="0" w:space="0" w:color="auto"/>
                <w:left w:val="none" w:sz="0" w:space="0" w:color="auto"/>
                <w:bottom w:val="none" w:sz="0" w:space="0" w:color="auto"/>
                <w:right w:val="none" w:sz="0" w:space="0" w:color="auto"/>
              </w:divBdr>
            </w:div>
            <w:div w:id="1739395927">
              <w:marLeft w:val="0"/>
              <w:marRight w:val="0"/>
              <w:marTop w:val="0"/>
              <w:marBottom w:val="0"/>
              <w:divBdr>
                <w:top w:val="none" w:sz="0" w:space="0" w:color="auto"/>
                <w:left w:val="none" w:sz="0" w:space="0" w:color="auto"/>
                <w:bottom w:val="none" w:sz="0" w:space="0" w:color="auto"/>
                <w:right w:val="none" w:sz="0" w:space="0" w:color="auto"/>
              </w:divBdr>
            </w:div>
            <w:div w:id="2031685173">
              <w:marLeft w:val="0"/>
              <w:marRight w:val="0"/>
              <w:marTop w:val="0"/>
              <w:marBottom w:val="0"/>
              <w:divBdr>
                <w:top w:val="none" w:sz="0" w:space="0" w:color="auto"/>
                <w:left w:val="none" w:sz="0" w:space="0" w:color="auto"/>
                <w:bottom w:val="none" w:sz="0" w:space="0" w:color="auto"/>
                <w:right w:val="none" w:sz="0" w:space="0" w:color="auto"/>
              </w:divBdr>
            </w:div>
            <w:div w:id="2134205247">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9336504">
              <w:marLeft w:val="0"/>
              <w:marRight w:val="0"/>
              <w:marTop w:val="0"/>
              <w:marBottom w:val="0"/>
              <w:divBdr>
                <w:top w:val="none" w:sz="0" w:space="0" w:color="auto"/>
                <w:left w:val="none" w:sz="0" w:space="0" w:color="auto"/>
                <w:bottom w:val="none" w:sz="0" w:space="0" w:color="auto"/>
                <w:right w:val="none" w:sz="0" w:space="0" w:color="auto"/>
              </w:divBdr>
            </w:div>
            <w:div w:id="44960954">
              <w:marLeft w:val="0"/>
              <w:marRight w:val="0"/>
              <w:marTop w:val="0"/>
              <w:marBottom w:val="0"/>
              <w:divBdr>
                <w:top w:val="none" w:sz="0" w:space="0" w:color="auto"/>
                <w:left w:val="none" w:sz="0" w:space="0" w:color="auto"/>
                <w:bottom w:val="none" w:sz="0" w:space="0" w:color="auto"/>
                <w:right w:val="none" w:sz="0" w:space="0" w:color="auto"/>
              </w:divBdr>
            </w:div>
            <w:div w:id="111479249">
              <w:marLeft w:val="0"/>
              <w:marRight w:val="0"/>
              <w:marTop w:val="0"/>
              <w:marBottom w:val="0"/>
              <w:divBdr>
                <w:top w:val="none" w:sz="0" w:space="0" w:color="auto"/>
                <w:left w:val="none" w:sz="0" w:space="0" w:color="auto"/>
                <w:bottom w:val="none" w:sz="0" w:space="0" w:color="auto"/>
                <w:right w:val="none" w:sz="0" w:space="0" w:color="auto"/>
              </w:divBdr>
            </w:div>
            <w:div w:id="345256789">
              <w:marLeft w:val="0"/>
              <w:marRight w:val="0"/>
              <w:marTop w:val="0"/>
              <w:marBottom w:val="0"/>
              <w:divBdr>
                <w:top w:val="none" w:sz="0" w:space="0" w:color="auto"/>
                <w:left w:val="none" w:sz="0" w:space="0" w:color="auto"/>
                <w:bottom w:val="none" w:sz="0" w:space="0" w:color="auto"/>
                <w:right w:val="none" w:sz="0" w:space="0" w:color="auto"/>
              </w:divBdr>
            </w:div>
            <w:div w:id="563100587">
              <w:marLeft w:val="0"/>
              <w:marRight w:val="0"/>
              <w:marTop w:val="0"/>
              <w:marBottom w:val="0"/>
              <w:divBdr>
                <w:top w:val="none" w:sz="0" w:space="0" w:color="auto"/>
                <w:left w:val="none" w:sz="0" w:space="0" w:color="auto"/>
                <w:bottom w:val="none" w:sz="0" w:space="0" w:color="auto"/>
                <w:right w:val="none" w:sz="0" w:space="0" w:color="auto"/>
              </w:divBdr>
            </w:div>
          </w:divsChild>
        </w:div>
        <w:div w:id="379061725">
          <w:marLeft w:val="0"/>
          <w:marRight w:val="0"/>
          <w:marTop w:val="0"/>
          <w:marBottom w:val="0"/>
          <w:divBdr>
            <w:top w:val="none" w:sz="0" w:space="0" w:color="auto"/>
            <w:left w:val="none" w:sz="0" w:space="0" w:color="auto"/>
            <w:bottom w:val="none" w:sz="0" w:space="0" w:color="auto"/>
            <w:right w:val="none" w:sz="0" w:space="0" w:color="auto"/>
          </w:divBdr>
          <w:divsChild>
            <w:div w:id="448086373">
              <w:marLeft w:val="0"/>
              <w:marRight w:val="0"/>
              <w:marTop w:val="0"/>
              <w:marBottom w:val="0"/>
              <w:divBdr>
                <w:top w:val="none" w:sz="0" w:space="0" w:color="auto"/>
                <w:left w:val="none" w:sz="0" w:space="0" w:color="auto"/>
                <w:bottom w:val="none" w:sz="0" w:space="0" w:color="auto"/>
                <w:right w:val="none" w:sz="0" w:space="0" w:color="auto"/>
              </w:divBdr>
            </w:div>
            <w:div w:id="599683782">
              <w:marLeft w:val="0"/>
              <w:marRight w:val="0"/>
              <w:marTop w:val="0"/>
              <w:marBottom w:val="0"/>
              <w:divBdr>
                <w:top w:val="none" w:sz="0" w:space="0" w:color="auto"/>
                <w:left w:val="none" w:sz="0" w:space="0" w:color="auto"/>
                <w:bottom w:val="none" w:sz="0" w:space="0" w:color="auto"/>
                <w:right w:val="none" w:sz="0" w:space="0" w:color="auto"/>
              </w:divBdr>
            </w:div>
            <w:div w:id="1262879177">
              <w:marLeft w:val="0"/>
              <w:marRight w:val="0"/>
              <w:marTop w:val="0"/>
              <w:marBottom w:val="0"/>
              <w:divBdr>
                <w:top w:val="none" w:sz="0" w:space="0" w:color="auto"/>
                <w:left w:val="none" w:sz="0" w:space="0" w:color="auto"/>
                <w:bottom w:val="none" w:sz="0" w:space="0" w:color="auto"/>
                <w:right w:val="none" w:sz="0" w:space="0" w:color="auto"/>
              </w:divBdr>
            </w:div>
            <w:div w:id="1416321492">
              <w:marLeft w:val="0"/>
              <w:marRight w:val="0"/>
              <w:marTop w:val="0"/>
              <w:marBottom w:val="0"/>
              <w:divBdr>
                <w:top w:val="none" w:sz="0" w:space="0" w:color="auto"/>
                <w:left w:val="none" w:sz="0" w:space="0" w:color="auto"/>
                <w:bottom w:val="none" w:sz="0" w:space="0" w:color="auto"/>
                <w:right w:val="none" w:sz="0" w:space="0" w:color="auto"/>
              </w:divBdr>
            </w:div>
            <w:div w:id="1794979470">
              <w:marLeft w:val="0"/>
              <w:marRight w:val="0"/>
              <w:marTop w:val="0"/>
              <w:marBottom w:val="0"/>
              <w:divBdr>
                <w:top w:val="none" w:sz="0" w:space="0" w:color="auto"/>
                <w:left w:val="none" w:sz="0" w:space="0" w:color="auto"/>
                <w:bottom w:val="none" w:sz="0" w:space="0" w:color="auto"/>
                <w:right w:val="none" w:sz="0" w:space="0" w:color="auto"/>
              </w:divBdr>
            </w:div>
          </w:divsChild>
        </w:div>
        <w:div w:id="413363385">
          <w:marLeft w:val="0"/>
          <w:marRight w:val="0"/>
          <w:marTop w:val="0"/>
          <w:marBottom w:val="0"/>
          <w:divBdr>
            <w:top w:val="none" w:sz="0" w:space="0" w:color="auto"/>
            <w:left w:val="none" w:sz="0" w:space="0" w:color="auto"/>
            <w:bottom w:val="none" w:sz="0" w:space="0" w:color="auto"/>
            <w:right w:val="none" w:sz="0" w:space="0" w:color="auto"/>
          </w:divBdr>
          <w:divsChild>
            <w:div w:id="114251882">
              <w:marLeft w:val="0"/>
              <w:marRight w:val="0"/>
              <w:marTop w:val="0"/>
              <w:marBottom w:val="0"/>
              <w:divBdr>
                <w:top w:val="none" w:sz="0" w:space="0" w:color="auto"/>
                <w:left w:val="none" w:sz="0" w:space="0" w:color="auto"/>
                <w:bottom w:val="none" w:sz="0" w:space="0" w:color="auto"/>
                <w:right w:val="none" w:sz="0" w:space="0" w:color="auto"/>
              </w:divBdr>
            </w:div>
            <w:div w:id="128667951">
              <w:marLeft w:val="0"/>
              <w:marRight w:val="0"/>
              <w:marTop w:val="0"/>
              <w:marBottom w:val="0"/>
              <w:divBdr>
                <w:top w:val="none" w:sz="0" w:space="0" w:color="auto"/>
                <w:left w:val="none" w:sz="0" w:space="0" w:color="auto"/>
                <w:bottom w:val="none" w:sz="0" w:space="0" w:color="auto"/>
                <w:right w:val="none" w:sz="0" w:space="0" w:color="auto"/>
              </w:divBdr>
            </w:div>
            <w:div w:id="540214484">
              <w:marLeft w:val="0"/>
              <w:marRight w:val="0"/>
              <w:marTop w:val="0"/>
              <w:marBottom w:val="0"/>
              <w:divBdr>
                <w:top w:val="none" w:sz="0" w:space="0" w:color="auto"/>
                <w:left w:val="none" w:sz="0" w:space="0" w:color="auto"/>
                <w:bottom w:val="none" w:sz="0" w:space="0" w:color="auto"/>
                <w:right w:val="none" w:sz="0" w:space="0" w:color="auto"/>
              </w:divBdr>
            </w:div>
            <w:div w:id="1282880347">
              <w:marLeft w:val="0"/>
              <w:marRight w:val="0"/>
              <w:marTop w:val="0"/>
              <w:marBottom w:val="0"/>
              <w:divBdr>
                <w:top w:val="none" w:sz="0" w:space="0" w:color="auto"/>
                <w:left w:val="none" w:sz="0" w:space="0" w:color="auto"/>
                <w:bottom w:val="none" w:sz="0" w:space="0" w:color="auto"/>
                <w:right w:val="none" w:sz="0" w:space="0" w:color="auto"/>
              </w:divBdr>
            </w:div>
            <w:div w:id="1341470886">
              <w:marLeft w:val="0"/>
              <w:marRight w:val="0"/>
              <w:marTop w:val="0"/>
              <w:marBottom w:val="0"/>
              <w:divBdr>
                <w:top w:val="none" w:sz="0" w:space="0" w:color="auto"/>
                <w:left w:val="none" w:sz="0" w:space="0" w:color="auto"/>
                <w:bottom w:val="none" w:sz="0" w:space="0" w:color="auto"/>
                <w:right w:val="none" w:sz="0" w:space="0" w:color="auto"/>
              </w:divBdr>
            </w:div>
          </w:divsChild>
        </w:div>
        <w:div w:id="420297935">
          <w:marLeft w:val="0"/>
          <w:marRight w:val="0"/>
          <w:marTop w:val="0"/>
          <w:marBottom w:val="0"/>
          <w:divBdr>
            <w:top w:val="none" w:sz="0" w:space="0" w:color="auto"/>
            <w:left w:val="none" w:sz="0" w:space="0" w:color="auto"/>
            <w:bottom w:val="none" w:sz="0" w:space="0" w:color="auto"/>
            <w:right w:val="none" w:sz="0" w:space="0" w:color="auto"/>
          </w:divBdr>
          <w:divsChild>
            <w:div w:id="884877031">
              <w:marLeft w:val="0"/>
              <w:marRight w:val="0"/>
              <w:marTop w:val="0"/>
              <w:marBottom w:val="0"/>
              <w:divBdr>
                <w:top w:val="none" w:sz="0" w:space="0" w:color="auto"/>
                <w:left w:val="none" w:sz="0" w:space="0" w:color="auto"/>
                <w:bottom w:val="none" w:sz="0" w:space="0" w:color="auto"/>
                <w:right w:val="none" w:sz="0" w:space="0" w:color="auto"/>
              </w:divBdr>
            </w:div>
            <w:div w:id="1270088088">
              <w:marLeft w:val="0"/>
              <w:marRight w:val="0"/>
              <w:marTop w:val="0"/>
              <w:marBottom w:val="0"/>
              <w:divBdr>
                <w:top w:val="none" w:sz="0" w:space="0" w:color="auto"/>
                <w:left w:val="none" w:sz="0" w:space="0" w:color="auto"/>
                <w:bottom w:val="none" w:sz="0" w:space="0" w:color="auto"/>
                <w:right w:val="none" w:sz="0" w:space="0" w:color="auto"/>
              </w:divBdr>
            </w:div>
            <w:div w:id="1307393149">
              <w:marLeft w:val="0"/>
              <w:marRight w:val="0"/>
              <w:marTop w:val="0"/>
              <w:marBottom w:val="0"/>
              <w:divBdr>
                <w:top w:val="none" w:sz="0" w:space="0" w:color="auto"/>
                <w:left w:val="none" w:sz="0" w:space="0" w:color="auto"/>
                <w:bottom w:val="none" w:sz="0" w:space="0" w:color="auto"/>
                <w:right w:val="none" w:sz="0" w:space="0" w:color="auto"/>
              </w:divBdr>
            </w:div>
            <w:div w:id="1509247519">
              <w:marLeft w:val="0"/>
              <w:marRight w:val="0"/>
              <w:marTop w:val="0"/>
              <w:marBottom w:val="0"/>
              <w:divBdr>
                <w:top w:val="none" w:sz="0" w:space="0" w:color="auto"/>
                <w:left w:val="none" w:sz="0" w:space="0" w:color="auto"/>
                <w:bottom w:val="none" w:sz="0" w:space="0" w:color="auto"/>
                <w:right w:val="none" w:sz="0" w:space="0" w:color="auto"/>
              </w:divBdr>
            </w:div>
            <w:div w:id="1635134548">
              <w:marLeft w:val="0"/>
              <w:marRight w:val="0"/>
              <w:marTop w:val="0"/>
              <w:marBottom w:val="0"/>
              <w:divBdr>
                <w:top w:val="none" w:sz="0" w:space="0" w:color="auto"/>
                <w:left w:val="none" w:sz="0" w:space="0" w:color="auto"/>
                <w:bottom w:val="none" w:sz="0" w:space="0" w:color="auto"/>
                <w:right w:val="none" w:sz="0" w:space="0" w:color="auto"/>
              </w:divBdr>
            </w:div>
          </w:divsChild>
        </w:div>
        <w:div w:id="432089306">
          <w:marLeft w:val="0"/>
          <w:marRight w:val="0"/>
          <w:marTop w:val="0"/>
          <w:marBottom w:val="0"/>
          <w:divBdr>
            <w:top w:val="none" w:sz="0" w:space="0" w:color="auto"/>
            <w:left w:val="none" w:sz="0" w:space="0" w:color="auto"/>
            <w:bottom w:val="none" w:sz="0" w:space="0" w:color="auto"/>
            <w:right w:val="none" w:sz="0" w:space="0" w:color="auto"/>
          </w:divBdr>
          <w:divsChild>
            <w:div w:id="354498184">
              <w:marLeft w:val="0"/>
              <w:marRight w:val="0"/>
              <w:marTop w:val="0"/>
              <w:marBottom w:val="0"/>
              <w:divBdr>
                <w:top w:val="none" w:sz="0" w:space="0" w:color="auto"/>
                <w:left w:val="none" w:sz="0" w:space="0" w:color="auto"/>
                <w:bottom w:val="none" w:sz="0" w:space="0" w:color="auto"/>
                <w:right w:val="none" w:sz="0" w:space="0" w:color="auto"/>
              </w:divBdr>
            </w:div>
            <w:div w:id="1409182886">
              <w:marLeft w:val="0"/>
              <w:marRight w:val="0"/>
              <w:marTop w:val="0"/>
              <w:marBottom w:val="0"/>
              <w:divBdr>
                <w:top w:val="none" w:sz="0" w:space="0" w:color="auto"/>
                <w:left w:val="none" w:sz="0" w:space="0" w:color="auto"/>
                <w:bottom w:val="none" w:sz="0" w:space="0" w:color="auto"/>
                <w:right w:val="none" w:sz="0" w:space="0" w:color="auto"/>
              </w:divBdr>
            </w:div>
            <w:div w:id="1887180971">
              <w:marLeft w:val="0"/>
              <w:marRight w:val="0"/>
              <w:marTop w:val="0"/>
              <w:marBottom w:val="0"/>
              <w:divBdr>
                <w:top w:val="none" w:sz="0" w:space="0" w:color="auto"/>
                <w:left w:val="none" w:sz="0" w:space="0" w:color="auto"/>
                <w:bottom w:val="none" w:sz="0" w:space="0" w:color="auto"/>
                <w:right w:val="none" w:sz="0" w:space="0" w:color="auto"/>
              </w:divBdr>
            </w:div>
            <w:div w:id="2002348099">
              <w:marLeft w:val="0"/>
              <w:marRight w:val="0"/>
              <w:marTop w:val="0"/>
              <w:marBottom w:val="0"/>
              <w:divBdr>
                <w:top w:val="none" w:sz="0" w:space="0" w:color="auto"/>
                <w:left w:val="none" w:sz="0" w:space="0" w:color="auto"/>
                <w:bottom w:val="none" w:sz="0" w:space="0" w:color="auto"/>
                <w:right w:val="none" w:sz="0" w:space="0" w:color="auto"/>
              </w:divBdr>
            </w:div>
            <w:div w:id="2047484389">
              <w:marLeft w:val="0"/>
              <w:marRight w:val="0"/>
              <w:marTop w:val="0"/>
              <w:marBottom w:val="0"/>
              <w:divBdr>
                <w:top w:val="none" w:sz="0" w:space="0" w:color="auto"/>
                <w:left w:val="none" w:sz="0" w:space="0" w:color="auto"/>
                <w:bottom w:val="none" w:sz="0" w:space="0" w:color="auto"/>
                <w:right w:val="none" w:sz="0" w:space="0" w:color="auto"/>
              </w:divBdr>
            </w:div>
          </w:divsChild>
        </w:div>
        <w:div w:id="472602735">
          <w:marLeft w:val="0"/>
          <w:marRight w:val="0"/>
          <w:marTop w:val="0"/>
          <w:marBottom w:val="0"/>
          <w:divBdr>
            <w:top w:val="none" w:sz="0" w:space="0" w:color="auto"/>
            <w:left w:val="none" w:sz="0" w:space="0" w:color="auto"/>
            <w:bottom w:val="none" w:sz="0" w:space="0" w:color="auto"/>
            <w:right w:val="none" w:sz="0" w:space="0" w:color="auto"/>
          </w:divBdr>
          <w:divsChild>
            <w:div w:id="392699570">
              <w:marLeft w:val="0"/>
              <w:marRight w:val="0"/>
              <w:marTop w:val="0"/>
              <w:marBottom w:val="0"/>
              <w:divBdr>
                <w:top w:val="none" w:sz="0" w:space="0" w:color="auto"/>
                <w:left w:val="none" w:sz="0" w:space="0" w:color="auto"/>
                <w:bottom w:val="none" w:sz="0" w:space="0" w:color="auto"/>
                <w:right w:val="none" w:sz="0" w:space="0" w:color="auto"/>
              </w:divBdr>
            </w:div>
            <w:div w:id="937447052">
              <w:marLeft w:val="0"/>
              <w:marRight w:val="0"/>
              <w:marTop w:val="0"/>
              <w:marBottom w:val="0"/>
              <w:divBdr>
                <w:top w:val="none" w:sz="0" w:space="0" w:color="auto"/>
                <w:left w:val="none" w:sz="0" w:space="0" w:color="auto"/>
                <w:bottom w:val="none" w:sz="0" w:space="0" w:color="auto"/>
                <w:right w:val="none" w:sz="0" w:space="0" w:color="auto"/>
              </w:divBdr>
            </w:div>
            <w:div w:id="1215510346">
              <w:marLeft w:val="0"/>
              <w:marRight w:val="0"/>
              <w:marTop w:val="0"/>
              <w:marBottom w:val="0"/>
              <w:divBdr>
                <w:top w:val="none" w:sz="0" w:space="0" w:color="auto"/>
                <w:left w:val="none" w:sz="0" w:space="0" w:color="auto"/>
                <w:bottom w:val="none" w:sz="0" w:space="0" w:color="auto"/>
                <w:right w:val="none" w:sz="0" w:space="0" w:color="auto"/>
              </w:divBdr>
            </w:div>
            <w:div w:id="1217399886">
              <w:marLeft w:val="0"/>
              <w:marRight w:val="0"/>
              <w:marTop w:val="0"/>
              <w:marBottom w:val="0"/>
              <w:divBdr>
                <w:top w:val="none" w:sz="0" w:space="0" w:color="auto"/>
                <w:left w:val="none" w:sz="0" w:space="0" w:color="auto"/>
                <w:bottom w:val="none" w:sz="0" w:space="0" w:color="auto"/>
                <w:right w:val="none" w:sz="0" w:space="0" w:color="auto"/>
              </w:divBdr>
            </w:div>
            <w:div w:id="1665552699">
              <w:marLeft w:val="0"/>
              <w:marRight w:val="0"/>
              <w:marTop w:val="0"/>
              <w:marBottom w:val="0"/>
              <w:divBdr>
                <w:top w:val="none" w:sz="0" w:space="0" w:color="auto"/>
                <w:left w:val="none" w:sz="0" w:space="0" w:color="auto"/>
                <w:bottom w:val="none" w:sz="0" w:space="0" w:color="auto"/>
                <w:right w:val="none" w:sz="0" w:space="0" w:color="auto"/>
              </w:divBdr>
            </w:div>
          </w:divsChild>
        </w:div>
        <w:div w:id="478153903">
          <w:marLeft w:val="0"/>
          <w:marRight w:val="0"/>
          <w:marTop w:val="0"/>
          <w:marBottom w:val="0"/>
          <w:divBdr>
            <w:top w:val="none" w:sz="0" w:space="0" w:color="auto"/>
            <w:left w:val="none" w:sz="0" w:space="0" w:color="auto"/>
            <w:bottom w:val="none" w:sz="0" w:space="0" w:color="auto"/>
            <w:right w:val="none" w:sz="0" w:space="0" w:color="auto"/>
          </w:divBdr>
          <w:divsChild>
            <w:div w:id="707414485">
              <w:marLeft w:val="0"/>
              <w:marRight w:val="0"/>
              <w:marTop w:val="0"/>
              <w:marBottom w:val="0"/>
              <w:divBdr>
                <w:top w:val="none" w:sz="0" w:space="0" w:color="auto"/>
                <w:left w:val="none" w:sz="0" w:space="0" w:color="auto"/>
                <w:bottom w:val="none" w:sz="0" w:space="0" w:color="auto"/>
                <w:right w:val="none" w:sz="0" w:space="0" w:color="auto"/>
              </w:divBdr>
            </w:div>
            <w:div w:id="776678409">
              <w:marLeft w:val="0"/>
              <w:marRight w:val="0"/>
              <w:marTop w:val="0"/>
              <w:marBottom w:val="0"/>
              <w:divBdr>
                <w:top w:val="none" w:sz="0" w:space="0" w:color="auto"/>
                <w:left w:val="none" w:sz="0" w:space="0" w:color="auto"/>
                <w:bottom w:val="none" w:sz="0" w:space="0" w:color="auto"/>
                <w:right w:val="none" w:sz="0" w:space="0" w:color="auto"/>
              </w:divBdr>
            </w:div>
            <w:div w:id="1252619563">
              <w:marLeft w:val="0"/>
              <w:marRight w:val="0"/>
              <w:marTop w:val="0"/>
              <w:marBottom w:val="0"/>
              <w:divBdr>
                <w:top w:val="none" w:sz="0" w:space="0" w:color="auto"/>
                <w:left w:val="none" w:sz="0" w:space="0" w:color="auto"/>
                <w:bottom w:val="none" w:sz="0" w:space="0" w:color="auto"/>
                <w:right w:val="none" w:sz="0" w:space="0" w:color="auto"/>
              </w:divBdr>
            </w:div>
            <w:div w:id="1576010752">
              <w:marLeft w:val="0"/>
              <w:marRight w:val="0"/>
              <w:marTop w:val="0"/>
              <w:marBottom w:val="0"/>
              <w:divBdr>
                <w:top w:val="none" w:sz="0" w:space="0" w:color="auto"/>
                <w:left w:val="none" w:sz="0" w:space="0" w:color="auto"/>
                <w:bottom w:val="none" w:sz="0" w:space="0" w:color="auto"/>
                <w:right w:val="none" w:sz="0" w:space="0" w:color="auto"/>
              </w:divBdr>
            </w:div>
            <w:div w:id="1796941371">
              <w:marLeft w:val="0"/>
              <w:marRight w:val="0"/>
              <w:marTop w:val="0"/>
              <w:marBottom w:val="0"/>
              <w:divBdr>
                <w:top w:val="none" w:sz="0" w:space="0" w:color="auto"/>
                <w:left w:val="none" w:sz="0" w:space="0" w:color="auto"/>
                <w:bottom w:val="none" w:sz="0" w:space="0" w:color="auto"/>
                <w:right w:val="none" w:sz="0" w:space="0" w:color="auto"/>
              </w:divBdr>
            </w:div>
          </w:divsChild>
        </w:div>
        <w:div w:id="598411451">
          <w:marLeft w:val="0"/>
          <w:marRight w:val="0"/>
          <w:marTop w:val="0"/>
          <w:marBottom w:val="0"/>
          <w:divBdr>
            <w:top w:val="none" w:sz="0" w:space="0" w:color="auto"/>
            <w:left w:val="none" w:sz="0" w:space="0" w:color="auto"/>
            <w:bottom w:val="none" w:sz="0" w:space="0" w:color="auto"/>
            <w:right w:val="none" w:sz="0" w:space="0" w:color="auto"/>
          </w:divBdr>
          <w:divsChild>
            <w:div w:id="134950433">
              <w:marLeft w:val="0"/>
              <w:marRight w:val="0"/>
              <w:marTop w:val="0"/>
              <w:marBottom w:val="0"/>
              <w:divBdr>
                <w:top w:val="none" w:sz="0" w:space="0" w:color="auto"/>
                <w:left w:val="none" w:sz="0" w:space="0" w:color="auto"/>
                <w:bottom w:val="none" w:sz="0" w:space="0" w:color="auto"/>
                <w:right w:val="none" w:sz="0" w:space="0" w:color="auto"/>
              </w:divBdr>
            </w:div>
            <w:div w:id="711883597">
              <w:marLeft w:val="0"/>
              <w:marRight w:val="0"/>
              <w:marTop w:val="0"/>
              <w:marBottom w:val="0"/>
              <w:divBdr>
                <w:top w:val="none" w:sz="0" w:space="0" w:color="auto"/>
                <w:left w:val="none" w:sz="0" w:space="0" w:color="auto"/>
                <w:bottom w:val="none" w:sz="0" w:space="0" w:color="auto"/>
                <w:right w:val="none" w:sz="0" w:space="0" w:color="auto"/>
              </w:divBdr>
            </w:div>
            <w:div w:id="886332253">
              <w:marLeft w:val="0"/>
              <w:marRight w:val="0"/>
              <w:marTop w:val="0"/>
              <w:marBottom w:val="0"/>
              <w:divBdr>
                <w:top w:val="none" w:sz="0" w:space="0" w:color="auto"/>
                <w:left w:val="none" w:sz="0" w:space="0" w:color="auto"/>
                <w:bottom w:val="none" w:sz="0" w:space="0" w:color="auto"/>
                <w:right w:val="none" w:sz="0" w:space="0" w:color="auto"/>
              </w:divBdr>
            </w:div>
            <w:div w:id="1175800475">
              <w:marLeft w:val="0"/>
              <w:marRight w:val="0"/>
              <w:marTop w:val="0"/>
              <w:marBottom w:val="0"/>
              <w:divBdr>
                <w:top w:val="none" w:sz="0" w:space="0" w:color="auto"/>
                <w:left w:val="none" w:sz="0" w:space="0" w:color="auto"/>
                <w:bottom w:val="none" w:sz="0" w:space="0" w:color="auto"/>
                <w:right w:val="none" w:sz="0" w:space="0" w:color="auto"/>
              </w:divBdr>
            </w:div>
            <w:div w:id="1363437032">
              <w:marLeft w:val="0"/>
              <w:marRight w:val="0"/>
              <w:marTop w:val="0"/>
              <w:marBottom w:val="0"/>
              <w:divBdr>
                <w:top w:val="none" w:sz="0" w:space="0" w:color="auto"/>
                <w:left w:val="none" w:sz="0" w:space="0" w:color="auto"/>
                <w:bottom w:val="none" w:sz="0" w:space="0" w:color="auto"/>
                <w:right w:val="none" w:sz="0" w:space="0" w:color="auto"/>
              </w:divBdr>
            </w:div>
          </w:divsChild>
        </w:div>
        <w:div w:id="622688024">
          <w:marLeft w:val="0"/>
          <w:marRight w:val="0"/>
          <w:marTop w:val="0"/>
          <w:marBottom w:val="0"/>
          <w:divBdr>
            <w:top w:val="none" w:sz="0" w:space="0" w:color="auto"/>
            <w:left w:val="none" w:sz="0" w:space="0" w:color="auto"/>
            <w:bottom w:val="none" w:sz="0" w:space="0" w:color="auto"/>
            <w:right w:val="none" w:sz="0" w:space="0" w:color="auto"/>
          </w:divBdr>
          <w:divsChild>
            <w:div w:id="145245717">
              <w:marLeft w:val="0"/>
              <w:marRight w:val="0"/>
              <w:marTop w:val="0"/>
              <w:marBottom w:val="0"/>
              <w:divBdr>
                <w:top w:val="none" w:sz="0" w:space="0" w:color="auto"/>
                <w:left w:val="none" w:sz="0" w:space="0" w:color="auto"/>
                <w:bottom w:val="none" w:sz="0" w:space="0" w:color="auto"/>
                <w:right w:val="none" w:sz="0" w:space="0" w:color="auto"/>
              </w:divBdr>
            </w:div>
            <w:div w:id="723021942">
              <w:marLeft w:val="0"/>
              <w:marRight w:val="0"/>
              <w:marTop w:val="0"/>
              <w:marBottom w:val="0"/>
              <w:divBdr>
                <w:top w:val="none" w:sz="0" w:space="0" w:color="auto"/>
                <w:left w:val="none" w:sz="0" w:space="0" w:color="auto"/>
                <w:bottom w:val="none" w:sz="0" w:space="0" w:color="auto"/>
                <w:right w:val="none" w:sz="0" w:space="0" w:color="auto"/>
              </w:divBdr>
            </w:div>
            <w:div w:id="766316415">
              <w:marLeft w:val="0"/>
              <w:marRight w:val="0"/>
              <w:marTop w:val="0"/>
              <w:marBottom w:val="0"/>
              <w:divBdr>
                <w:top w:val="none" w:sz="0" w:space="0" w:color="auto"/>
                <w:left w:val="none" w:sz="0" w:space="0" w:color="auto"/>
                <w:bottom w:val="none" w:sz="0" w:space="0" w:color="auto"/>
                <w:right w:val="none" w:sz="0" w:space="0" w:color="auto"/>
              </w:divBdr>
            </w:div>
            <w:div w:id="1100032771">
              <w:marLeft w:val="0"/>
              <w:marRight w:val="0"/>
              <w:marTop w:val="0"/>
              <w:marBottom w:val="0"/>
              <w:divBdr>
                <w:top w:val="none" w:sz="0" w:space="0" w:color="auto"/>
                <w:left w:val="none" w:sz="0" w:space="0" w:color="auto"/>
                <w:bottom w:val="none" w:sz="0" w:space="0" w:color="auto"/>
                <w:right w:val="none" w:sz="0" w:space="0" w:color="auto"/>
              </w:divBdr>
            </w:div>
            <w:div w:id="1863519034">
              <w:marLeft w:val="0"/>
              <w:marRight w:val="0"/>
              <w:marTop w:val="0"/>
              <w:marBottom w:val="0"/>
              <w:divBdr>
                <w:top w:val="none" w:sz="0" w:space="0" w:color="auto"/>
                <w:left w:val="none" w:sz="0" w:space="0" w:color="auto"/>
                <w:bottom w:val="none" w:sz="0" w:space="0" w:color="auto"/>
                <w:right w:val="none" w:sz="0" w:space="0" w:color="auto"/>
              </w:divBdr>
            </w:div>
          </w:divsChild>
        </w:div>
        <w:div w:id="690029641">
          <w:marLeft w:val="0"/>
          <w:marRight w:val="0"/>
          <w:marTop w:val="0"/>
          <w:marBottom w:val="0"/>
          <w:divBdr>
            <w:top w:val="none" w:sz="0" w:space="0" w:color="auto"/>
            <w:left w:val="none" w:sz="0" w:space="0" w:color="auto"/>
            <w:bottom w:val="none" w:sz="0" w:space="0" w:color="auto"/>
            <w:right w:val="none" w:sz="0" w:space="0" w:color="auto"/>
          </w:divBdr>
          <w:divsChild>
            <w:div w:id="873615870">
              <w:marLeft w:val="0"/>
              <w:marRight w:val="0"/>
              <w:marTop w:val="0"/>
              <w:marBottom w:val="0"/>
              <w:divBdr>
                <w:top w:val="none" w:sz="0" w:space="0" w:color="auto"/>
                <w:left w:val="none" w:sz="0" w:space="0" w:color="auto"/>
                <w:bottom w:val="none" w:sz="0" w:space="0" w:color="auto"/>
                <w:right w:val="none" w:sz="0" w:space="0" w:color="auto"/>
              </w:divBdr>
            </w:div>
            <w:div w:id="1065446800">
              <w:marLeft w:val="0"/>
              <w:marRight w:val="0"/>
              <w:marTop w:val="0"/>
              <w:marBottom w:val="0"/>
              <w:divBdr>
                <w:top w:val="none" w:sz="0" w:space="0" w:color="auto"/>
                <w:left w:val="none" w:sz="0" w:space="0" w:color="auto"/>
                <w:bottom w:val="none" w:sz="0" w:space="0" w:color="auto"/>
                <w:right w:val="none" w:sz="0" w:space="0" w:color="auto"/>
              </w:divBdr>
            </w:div>
            <w:div w:id="1246066458">
              <w:marLeft w:val="0"/>
              <w:marRight w:val="0"/>
              <w:marTop w:val="0"/>
              <w:marBottom w:val="0"/>
              <w:divBdr>
                <w:top w:val="none" w:sz="0" w:space="0" w:color="auto"/>
                <w:left w:val="none" w:sz="0" w:space="0" w:color="auto"/>
                <w:bottom w:val="none" w:sz="0" w:space="0" w:color="auto"/>
                <w:right w:val="none" w:sz="0" w:space="0" w:color="auto"/>
              </w:divBdr>
            </w:div>
            <w:div w:id="1590962513">
              <w:marLeft w:val="0"/>
              <w:marRight w:val="0"/>
              <w:marTop w:val="0"/>
              <w:marBottom w:val="0"/>
              <w:divBdr>
                <w:top w:val="none" w:sz="0" w:space="0" w:color="auto"/>
                <w:left w:val="none" w:sz="0" w:space="0" w:color="auto"/>
                <w:bottom w:val="none" w:sz="0" w:space="0" w:color="auto"/>
                <w:right w:val="none" w:sz="0" w:space="0" w:color="auto"/>
              </w:divBdr>
            </w:div>
            <w:div w:id="1755081247">
              <w:marLeft w:val="0"/>
              <w:marRight w:val="0"/>
              <w:marTop w:val="0"/>
              <w:marBottom w:val="0"/>
              <w:divBdr>
                <w:top w:val="none" w:sz="0" w:space="0" w:color="auto"/>
                <w:left w:val="none" w:sz="0" w:space="0" w:color="auto"/>
                <w:bottom w:val="none" w:sz="0" w:space="0" w:color="auto"/>
                <w:right w:val="none" w:sz="0" w:space="0" w:color="auto"/>
              </w:divBdr>
            </w:div>
          </w:divsChild>
        </w:div>
        <w:div w:id="750348699">
          <w:marLeft w:val="0"/>
          <w:marRight w:val="0"/>
          <w:marTop w:val="0"/>
          <w:marBottom w:val="0"/>
          <w:divBdr>
            <w:top w:val="none" w:sz="0" w:space="0" w:color="auto"/>
            <w:left w:val="none" w:sz="0" w:space="0" w:color="auto"/>
            <w:bottom w:val="none" w:sz="0" w:space="0" w:color="auto"/>
            <w:right w:val="none" w:sz="0" w:space="0" w:color="auto"/>
          </w:divBdr>
          <w:divsChild>
            <w:div w:id="162746393">
              <w:marLeft w:val="0"/>
              <w:marRight w:val="0"/>
              <w:marTop w:val="0"/>
              <w:marBottom w:val="0"/>
              <w:divBdr>
                <w:top w:val="none" w:sz="0" w:space="0" w:color="auto"/>
                <w:left w:val="none" w:sz="0" w:space="0" w:color="auto"/>
                <w:bottom w:val="none" w:sz="0" w:space="0" w:color="auto"/>
                <w:right w:val="none" w:sz="0" w:space="0" w:color="auto"/>
              </w:divBdr>
            </w:div>
            <w:div w:id="480318957">
              <w:marLeft w:val="0"/>
              <w:marRight w:val="0"/>
              <w:marTop w:val="0"/>
              <w:marBottom w:val="0"/>
              <w:divBdr>
                <w:top w:val="none" w:sz="0" w:space="0" w:color="auto"/>
                <w:left w:val="none" w:sz="0" w:space="0" w:color="auto"/>
                <w:bottom w:val="none" w:sz="0" w:space="0" w:color="auto"/>
                <w:right w:val="none" w:sz="0" w:space="0" w:color="auto"/>
              </w:divBdr>
            </w:div>
            <w:div w:id="646015767">
              <w:marLeft w:val="0"/>
              <w:marRight w:val="0"/>
              <w:marTop w:val="0"/>
              <w:marBottom w:val="0"/>
              <w:divBdr>
                <w:top w:val="none" w:sz="0" w:space="0" w:color="auto"/>
                <w:left w:val="none" w:sz="0" w:space="0" w:color="auto"/>
                <w:bottom w:val="none" w:sz="0" w:space="0" w:color="auto"/>
                <w:right w:val="none" w:sz="0" w:space="0" w:color="auto"/>
              </w:divBdr>
            </w:div>
            <w:div w:id="795370821">
              <w:marLeft w:val="0"/>
              <w:marRight w:val="0"/>
              <w:marTop w:val="0"/>
              <w:marBottom w:val="0"/>
              <w:divBdr>
                <w:top w:val="none" w:sz="0" w:space="0" w:color="auto"/>
                <w:left w:val="none" w:sz="0" w:space="0" w:color="auto"/>
                <w:bottom w:val="none" w:sz="0" w:space="0" w:color="auto"/>
                <w:right w:val="none" w:sz="0" w:space="0" w:color="auto"/>
              </w:divBdr>
            </w:div>
            <w:div w:id="1409107629">
              <w:marLeft w:val="0"/>
              <w:marRight w:val="0"/>
              <w:marTop w:val="0"/>
              <w:marBottom w:val="0"/>
              <w:divBdr>
                <w:top w:val="none" w:sz="0" w:space="0" w:color="auto"/>
                <w:left w:val="none" w:sz="0" w:space="0" w:color="auto"/>
                <w:bottom w:val="none" w:sz="0" w:space="0" w:color="auto"/>
                <w:right w:val="none" w:sz="0" w:space="0" w:color="auto"/>
              </w:divBdr>
            </w:div>
          </w:divsChild>
        </w:div>
        <w:div w:id="753598819">
          <w:marLeft w:val="0"/>
          <w:marRight w:val="0"/>
          <w:marTop w:val="0"/>
          <w:marBottom w:val="0"/>
          <w:divBdr>
            <w:top w:val="none" w:sz="0" w:space="0" w:color="auto"/>
            <w:left w:val="none" w:sz="0" w:space="0" w:color="auto"/>
            <w:bottom w:val="none" w:sz="0" w:space="0" w:color="auto"/>
            <w:right w:val="none" w:sz="0" w:space="0" w:color="auto"/>
          </w:divBdr>
          <w:divsChild>
            <w:div w:id="75589672">
              <w:marLeft w:val="0"/>
              <w:marRight w:val="0"/>
              <w:marTop w:val="0"/>
              <w:marBottom w:val="0"/>
              <w:divBdr>
                <w:top w:val="none" w:sz="0" w:space="0" w:color="auto"/>
                <w:left w:val="none" w:sz="0" w:space="0" w:color="auto"/>
                <w:bottom w:val="none" w:sz="0" w:space="0" w:color="auto"/>
                <w:right w:val="none" w:sz="0" w:space="0" w:color="auto"/>
              </w:divBdr>
            </w:div>
            <w:div w:id="356083690">
              <w:marLeft w:val="0"/>
              <w:marRight w:val="0"/>
              <w:marTop w:val="0"/>
              <w:marBottom w:val="0"/>
              <w:divBdr>
                <w:top w:val="none" w:sz="0" w:space="0" w:color="auto"/>
                <w:left w:val="none" w:sz="0" w:space="0" w:color="auto"/>
                <w:bottom w:val="none" w:sz="0" w:space="0" w:color="auto"/>
                <w:right w:val="none" w:sz="0" w:space="0" w:color="auto"/>
              </w:divBdr>
            </w:div>
            <w:div w:id="746268224">
              <w:marLeft w:val="0"/>
              <w:marRight w:val="0"/>
              <w:marTop w:val="0"/>
              <w:marBottom w:val="0"/>
              <w:divBdr>
                <w:top w:val="none" w:sz="0" w:space="0" w:color="auto"/>
                <w:left w:val="none" w:sz="0" w:space="0" w:color="auto"/>
                <w:bottom w:val="none" w:sz="0" w:space="0" w:color="auto"/>
                <w:right w:val="none" w:sz="0" w:space="0" w:color="auto"/>
              </w:divBdr>
            </w:div>
            <w:div w:id="1094476690">
              <w:marLeft w:val="0"/>
              <w:marRight w:val="0"/>
              <w:marTop w:val="0"/>
              <w:marBottom w:val="0"/>
              <w:divBdr>
                <w:top w:val="none" w:sz="0" w:space="0" w:color="auto"/>
                <w:left w:val="none" w:sz="0" w:space="0" w:color="auto"/>
                <w:bottom w:val="none" w:sz="0" w:space="0" w:color="auto"/>
                <w:right w:val="none" w:sz="0" w:space="0" w:color="auto"/>
              </w:divBdr>
            </w:div>
            <w:div w:id="1839928896">
              <w:marLeft w:val="0"/>
              <w:marRight w:val="0"/>
              <w:marTop w:val="0"/>
              <w:marBottom w:val="0"/>
              <w:divBdr>
                <w:top w:val="none" w:sz="0" w:space="0" w:color="auto"/>
                <w:left w:val="none" w:sz="0" w:space="0" w:color="auto"/>
                <w:bottom w:val="none" w:sz="0" w:space="0" w:color="auto"/>
                <w:right w:val="none" w:sz="0" w:space="0" w:color="auto"/>
              </w:divBdr>
            </w:div>
          </w:divsChild>
        </w:div>
        <w:div w:id="759638450">
          <w:marLeft w:val="0"/>
          <w:marRight w:val="0"/>
          <w:marTop w:val="0"/>
          <w:marBottom w:val="0"/>
          <w:divBdr>
            <w:top w:val="none" w:sz="0" w:space="0" w:color="auto"/>
            <w:left w:val="none" w:sz="0" w:space="0" w:color="auto"/>
            <w:bottom w:val="none" w:sz="0" w:space="0" w:color="auto"/>
            <w:right w:val="none" w:sz="0" w:space="0" w:color="auto"/>
          </w:divBdr>
          <w:divsChild>
            <w:div w:id="125705609">
              <w:marLeft w:val="0"/>
              <w:marRight w:val="0"/>
              <w:marTop w:val="0"/>
              <w:marBottom w:val="0"/>
              <w:divBdr>
                <w:top w:val="none" w:sz="0" w:space="0" w:color="auto"/>
                <w:left w:val="none" w:sz="0" w:space="0" w:color="auto"/>
                <w:bottom w:val="none" w:sz="0" w:space="0" w:color="auto"/>
                <w:right w:val="none" w:sz="0" w:space="0" w:color="auto"/>
              </w:divBdr>
            </w:div>
            <w:div w:id="634216178">
              <w:marLeft w:val="0"/>
              <w:marRight w:val="0"/>
              <w:marTop w:val="0"/>
              <w:marBottom w:val="0"/>
              <w:divBdr>
                <w:top w:val="none" w:sz="0" w:space="0" w:color="auto"/>
                <w:left w:val="none" w:sz="0" w:space="0" w:color="auto"/>
                <w:bottom w:val="none" w:sz="0" w:space="0" w:color="auto"/>
                <w:right w:val="none" w:sz="0" w:space="0" w:color="auto"/>
              </w:divBdr>
            </w:div>
            <w:div w:id="639192399">
              <w:marLeft w:val="0"/>
              <w:marRight w:val="0"/>
              <w:marTop w:val="0"/>
              <w:marBottom w:val="0"/>
              <w:divBdr>
                <w:top w:val="none" w:sz="0" w:space="0" w:color="auto"/>
                <w:left w:val="none" w:sz="0" w:space="0" w:color="auto"/>
                <w:bottom w:val="none" w:sz="0" w:space="0" w:color="auto"/>
                <w:right w:val="none" w:sz="0" w:space="0" w:color="auto"/>
              </w:divBdr>
            </w:div>
            <w:div w:id="1606036085">
              <w:marLeft w:val="0"/>
              <w:marRight w:val="0"/>
              <w:marTop w:val="0"/>
              <w:marBottom w:val="0"/>
              <w:divBdr>
                <w:top w:val="none" w:sz="0" w:space="0" w:color="auto"/>
                <w:left w:val="none" w:sz="0" w:space="0" w:color="auto"/>
                <w:bottom w:val="none" w:sz="0" w:space="0" w:color="auto"/>
                <w:right w:val="none" w:sz="0" w:space="0" w:color="auto"/>
              </w:divBdr>
            </w:div>
            <w:div w:id="2129230384">
              <w:marLeft w:val="0"/>
              <w:marRight w:val="0"/>
              <w:marTop w:val="0"/>
              <w:marBottom w:val="0"/>
              <w:divBdr>
                <w:top w:val="none" w:sz="0" w:space="0" w:color="auto"/>
                <w:left w:val="none" w:sz="0" w:space="0" w:color="auto"/>
                <w:bottom w:val="none" w:sz="0" w:space="0" w:color="auto"/>
                <w:right w:val="none" w:sz="0" w:space="0" w:color="auto"/>
              </w:divBdr>
            </w:div>
          </w:divsChild>
        </w:div>
        <w:div w:id="799690137">
          <w:marLeft w:val="0"/>
          <w:marRight w:val="0"/>
          <w:marTop w:val="0"/>
          <w:marBottom w:val="0"/>
          <w:divBdr>
            <w:top w:val="none" w:sz="0" w:space="0" w:color="auto"/>
            <w:left w:val="none" w:sz="0" w:space="0" w:color="auto"/>
            <w:bottom w:val="none" w:sz="0" w:space="0" w:color="auto"/>
            <w:right w:val="none" w:sz="0" w:space="0" w:color="auto"/>
          </w:divBdr>
          <w:divsChild>
            <w:div w:id="322010382">
              <w:marLeft w:val="0"/>
              <w:marRight w:val="0"/>
              <w:marTop w:val="0"/>
              <w:marBottom w:val="0"/>
              <w:divBdr>
                <w:top w:val="none" w:sz="0" w:space="0" w:color="auto"/>
                <w:left w:val="none" w:sz="0" w:space="0" w:color="auto"/>
                <w:bottom w:val="none" w:sz="0" w:space="0" w:color="auto"/>
                <w:right w:val="none" w:sz="0" w:space="0" w:color="auto"/>
              </w:divBdr>
            </w:div>
            <w:div w:id="880702807">
              <w:marLeft w:val="0"/>
              <w:marRight w:val="0"/>
              <w:marTop w:val="0"/>
              <w:marBottom w:val="0"/>
              <w:divBdr>
                <w:top w:val="none" w:sz="0" w:space="0" w:color="auto"/>
                <w:left w:val="none" w:sz="0" w:space="0" w:color="auto"/>
                <w:bottom w:val="none" w:sz="0" w:space="0" w:color="auto"/>
                <w:right w:val="none" w:sz="0" w:space="0" w:color="auto"/>
              </w:divBdr>
            </w:div>
            <w:div w:id="1771513317">
              <w:marLeft w:val="0"/>
              <w:marRight w:val="0"/>
              <w:marTop w:val="0"/>
              <w:marBottom w:val="0"/>
              <w:divBdr>
                <w:top w:val="none" w:sz="0" w:space="0" w:color="auto"/>
                <w:left w:val="none" w:sz="0" w:space="0" w:color="auto"/>
                <w:bottom w:val="none" w:sz="0" w:space="0" w:color="auto"/>
                <w:right w:val="none" w:sz="0" w:space="0" w:color="auto"/>
              </w:divBdr>
            </w:div>
            <w:div w:id="2001038833">
              <w:marLeft w:val="0"/>
              <w:marRight w:val="0"/>
              <w:marTop w:val="0"/>
              <w:marBottom w:val="0"/>
              <w:divBdr>
                <w:top w:val="none" w:sz="0" w:space="0" w:color="auto"/>
                <w:left w:val="none" w:sz="0" w:space="0" w:color="auto"/>
                <w:bottom w:val="none" w:sz="0" w:space="0" w:color="auto"/>
                <w:right w:val="none" w:sz="0" w:space="0" w:color="auto"/>
              </w:divBdr>
            </w:div>
            <w:div w:id="2076583146">
              <w:marLeft w:val="0"/>
              <w:marRight w:val="0"/>
              <w:marTop w:val="0"/>
              <w:marBottom w:val="0"/>
              <w:divBdr>
                <w:top w:val="none" w:sz="0" w:space="0" w:color="auto"/>
                <w:left w:val="none" w:sz="0" w:space="0" w:color="auto"/>
                <w:bottom w:val="none" w:sz="0" w:space="0" w:color="auto"/>
                <w:right w:val="none" w:sz="0" w:space="0" w:color="auto"/>
              </w:divBdr>
            </w:div>
          </w:divsChild>
        </w:div>
        <w:div w:id="820923882">
          <w:marLeft w:val="0"/>
          <w:marRight w:val="0"/>
          <w:marTop w:val="0"/>
          <w:marBottom w:val="0"/>
          <w:divBdr>
            <w:top w:val="none" w:sz="0" w:space="0" w:color="auto"/>
            <w:left w:val="none" w:sz="0" w:space="0" w:color="auto"/>
            <w:bottom w:val="none" w:sz="0" w:space="0" w:color="auto"/>
            <w:right w:val="none" w:sz="0" w:space="0" w:color="auto"/>
          </w:divBdr>
          <w:divsChild>
            <w:div w:id="74596051">
              <w:marLeft w:val="0"/>
              <w:marRight w:val="0"/>
              <w:marTop w:val="0"/>
              <w:marBottom w:val="0"/>
              <w:divBdr>
                <w:top w:val="none" w:sz="0" w:space="0" w:color="auto"/>
                <w:left w:val="none" w:sz="0" w:space="0" w:color="auto"/>
                <w:bottom w:val="none" w:sz="0" w:space="0" w:color="auto"/>
                <w:right w:val="none" w:sz="0" w:space="0" w:color="auto"/>
              </w:divBdr>
            </w:div>
            <w:div w:id="430782467">
              <w:marLeft w:val="0"/>
              <w:marRight w:val="0"/>
              <w:marTop w:val="0"/>
              <w:marBottom w:val="0"/>
              <w:divBdr>
                <w:top w:val="none" w:sz="0" w:space="0" w:color="auto"/>
                <w:left w:val="none" w:sz="0" w:space="0" w:color="auto"/>
                <w:bottom w:val="none" w:sz="0" w:space="0" w:color="auto"/>
                <w:right w:val="none" w:sz="0" w:space="0" w:color="auto"/>
              </w:divBdr>
            </w:div>
            <w:div w:id="1369834028">
              <w:marLeft w:val="0"/>
              <w:marRight w:val="0"/>
              <w:marTop w:val="0"/>
              <w:marBottom w:val="0"/>
              <w:divBdr>
                <w:top w:val="none" w:sz="0" w:space="0" w:color="auto"/>
                <w:left w:val="none" w:sz="0" w:space="0" w:color="auto"/>
                <w:bottom w:val="none" w:sz="0" w:space="0" w:color="auto"/>
                <w:right w:val="none" w:sz="0" w:space="0" w:color="auto"/>
              </w:divBdr>
            </w:div>
            <w:div w:id="1575823605">
              <w:marLeft w:val="0"/>
              <w:marRight w:val="0"/>
              <w:marTop w:val="0"/>
              <w:marBottom w:val="0"/>
              <w:divBdr>
                <w:top w:val="none" w:sz="0" w:space="0" w:color="auto"/>
                <w:left w:val="none" w:sz="0" w:space="0" w:color="auto"/>
                <w:bottom w:val="none" w:sz="0" w:space="0" w:color="auto"/>
                <w:right w:val="none" w:sz="0" w:space="0" w:color="auto"/>
              </w:divBdr>
            </w:div>
            <w:div w:id="2069108708">
              <w:marLeft w:val="0"/>
              <w:marRight w:val="0"/>
              <w:marTop w:val="0"/>
              <w:marBottom w:val="0"/>
              <w:divBdr>
                <w:top w:val="none" w:sz="0" w:space="0" w:color="auto"/>
                <w:left w:val="none" w:sz="0" w:space="0" w:color="auto"/>
                <w:bottom w:val="none" w:sz="0" w:space="0" w:color="auto"/>
                <w:right w:val="none" w:sz="0" w:space="0" w:color="auto"/>
              </w:divBdr>
            </w:div>
          </w:divsChild>
        </w:div>
        <w:div w:id="831524421">
          <w:marLeft w:val="0"/>
          <w:marRight w:val="0"/>
          <w:marTop w:val="0"/>
          <w:marBottom w:val="0"/>
          <w:divBdr>
            <w:top w:val="none" w:sz="0" w:space="0" w:color="auto"/>
            <w:left w:val="none" w:sz="0" w:space="0" w:color="auto"/>
            <w:bottom w:val="none" w:sz="0" w:space="0" w:color="auto"/>
            <w:right w:val="none" w:sz="0" w:space="0" w:color="auto"/>
          </w:divBdr>
        </w:div>
        <w:div w:id="839078264">
          <w:marLeft w:val="0"/>
          <w:marRight w:val="0"/>
          <w:marTop w:val="0"/>
          <w:marBottom w:val="0"/>
          <w:divBdr>
            <w:top w:val="none" w:sz="0" w:space="0" w:color="auto"/>
            <w:left w:val="none" w:sz="0" w:space="0" w:color="auto"/>
            <w:bottom w:val="none" w:sz="0" w:space="0" w:color="auto"/>
            <w:right w:val="none" w:sz="0" w:space="0" w:color="auto"/>
          </w:divBdr>
          <w:divsChild>
            <w:div w:id="82654141">
              <w:marLeft w:val="0"/>
              <w:marRight w:val="0"/>
              <w:marTop w:val="0"/>
              <w:marBottom w:val="0"/>
              <w:divBdr>
                <w:top w:val="none" w:sz="0" w:space="0" w:color="auto"/>
                <w:left w:val="none" w:sz="0" w:space="0" w:color="auto"/>
                <w:bottom w:val="none" w:sz="0" w:space="0" w:color="auto"/>
                <w:right w:val="none" w:sz="0" w:space="0" w:color="auto"/>
              </w:divBdr>
            </w:div>
            <w:div w:id="215432244">
              <w:marLeft w:val="0"/>
              <w:marRight w:val="0"/>
              <w:marTop w:val="0"/>
              <w:marBottom w:val="0"/>
              <w:divBdr>
                <w:top w:val="none" w:sz="0" w:space="0" w:color="auto"/>
                <w:left w:val="none" w:sz="0" w:space="0" w:color="auto"/>
                <w:bottom w:val="none" w:sz="0" w:space="0" w:color="auto"/>
                <w:right w:val="none" w:sz="0" w:space="0" w:color="auto"/>
              </w:divBdr>
            </w:div>
            <w:div w:id="956912634">
              <w:marLeft w:val="0"/>
              <w:marRight w:val="0"/>
              <w:marTop w:val="0"/>
              <w:marBottom w:val="0"/>
              <w:divBdr>
                <w:top w:val="none" w:sz="0" w:space="0" w:color="auto"/>
                <w:left w:val="none" w:sz="0" w:space="0" w:color="auto"/>
                <w:bottom w:val="none" w:sz="0" w:space="0" w:color="auto"/>
                <w:right w:val="none" w:sz="0" w:space="0" w:color="auto"/>
              </w:divBdr>
            </w:div>
            <w:div w:id="1331056496">
              <w:marLeft w:val="0"/>
              <w:marRight w:val="0"/>
              <w:marTop w:val="0"/>
              <w:marBottom w:val="0"/>
              <w:divBdr>
                <w:top w:val="none" w:sz="0" w:space="0" w:color="auto"/>
                <w:left w:val="none" w:sz="0" w:space="0" w:color="auto"/>
                <w:bottom w:val="none" w:sz="0" w:space="0" w:color="auto"/>
                <w:right w:val="none" w:sz="0" w:space="0" w:color="auto"/>
              </w:divBdr>
            </w:div>
            <w:div w:id="1427926532">
              <w:marLeft w:val="0"/>
              <w:marRight w:val="0"/>
              <w:marTop w:val="0"/>
              <w:marBottom w:val="0"/>
              <w:divBdr>
                <w:top w:val="none" w:sz="0" w:space="0" w:color="auto"/>
                <w:left w:val="none" w:sz="0" w:space="0" w:color="auto"/>
                <w:bottom w:val="none" w:sz="0" w:space="0" w:color="auto"/>
                <w:right w:val="none" w:sz="0" w:space="0" w:color="auto"/>
              </w:divBdr>
            </w:div>
          </w:divsChild>
        </w:div>
        <w:div w:id="1067996631">
          <w:marLeft w:val="0"/>
          <w:marRight w:val="0"/>
          <w:marTop w:val="0"/>
          <w:marBottom w:val="0"/>
          <w:divBdr>
            <w:top w:val="none" w:sz="0" w:space="0" w:color="auto"/>
            <w:left w:val="none" w:sz="0" w:space="0" w:color="auto"/>
            <w:bottom w:val="none" w:sz="0" w:space="0" w:color="auto"/>
            <w:right w:val="none" w:sz="0" w:space="0" w:color="auto"/>
          </w:divBdr>
          <w:divsChild>
            <w:div w:id="468321975">
              <w:marLeft w:val="0"/>
              <w:marRight w:val="0"/>
              <w:marTop w:val="0"/>
              <w:marBottom w:val="0"/>
              <w:divBdr>
                <w:top w:val="none" w:sz="0" w:space="0" w:color="auto"/>
                <w:left w:val="none" w:sz="0" w:space="0" w:color="auto"/>
                <w:bottom w:val="none" w:sz="0" w:space="0" w:color="auto"/>
                <w:right w:val="none" w:sz="0" w:space="0" w:color="auto"/>
              </w:divBdr>
            </w:div>
            <w:div w:id="726028007">
              <w:marLeft w:val="0"/>
              <w:marRight w:val="0"/>
              <w:marTop w:val="0"/>
              <w:marBottom w:val="0"/>
              <w:divBdr>
                <w:top w:val="none" w:sz="0" w:space="0" w:color="auto"/>
                <w:left w:val="none" w:sz="0" w:space="0" w:color="auto"/>
                <w:bottom w:val="none" w:sz="0" w:space="0" w:color="auto"/>
                <w:right w:val="none" w:sz="0" w:space="0" w:color="auto"/>
              </w:divBdr>
            </w:div>
            <w:div w:id="1072579701">
              <w:marLeft w:val="0"/>
              <w:marRight w:val="0"/>
              <w:marTop w:val="0"/>
              <w:marBottom w:val="0"/>
              <w:divBdr>
                <w:top w:val="none" w:sz="0" w:space="0" w:color="auto"/>
                <w:left w:val="none" w:sz="0" w:space="0" w:color="auto"/>
                <w:bottom w:val="none" w:sz="0" w:space="0" w:color="auto"/>
                <w:right w:val="none" w:sz="0" w:space="0" w:color="auto"/>
              </w:divBdr>
            </w:div>
            <w:div w:id="1840071830">
              <w:marLeft w:val="0"/>
              <w:marRight w:val="0"/>
              <w:marTop w:val="0"/>
              <w:marBottom w:val="0"/>
              <w:divBdr>
                <w:top w:val="none" w:sz="0" w:space="0" w:color="auto"/>
                <w:left w:val="none" w:sz="0" w:space="0" w:color="auto"/>
                <w:bottom w:val="none" w:sz="0" w:space="0" w:color="auto"/>
                <w:right w:val="none" w:sz="0" w:space="0" w:color="auto"/>
              </w:divBdr>
            </w:div>
            <w:div w:id="1902791573">
              <w:marLeft w:val="0"/>
              <w:marRight w:val="0"/>
              <w:marTop w:val="0"/>
              <w:marBottom w:val="0"/>
              <w:divBdr>
                <w:top w:val="none" w:sz="0" w:space="0" w:color="auto"/>
                <w:left w:val="none" w:sz="0" w:space="0" w:color="auto"/>
                <w:bottom w:val="none" w:sz="0" w:space="0" w:color="auto"/>
                <w:right w:val="none" w:sz="0" w:space="0" w:color="auto"/>
              </w:divBdr>
            </w:div>
          </w:divsChild>
        </w:div>
        <w:div w:id="1080560994">
          <w:marLeft w:val="0"/>
          <w:marRight w:val="0"/>
          <w:marTop w:val="0"/>
          <w:marBottom w:val="0"/>
          <w:divBdr>
            <w:top w:val="none" w:sz="0" w:space="0" w:color="auto"/>
            <w:left w:val="none" w:sz="0" w:space="0" w:color="auto"/>
            <w:bottom w:val="none" w:sz="0" w:space="0" w:color="auto"/>
            <w:right w:val="none" w:sz="0" w:space="0" w:color="auto"/>
          </w:divBdr>
          <w:divsChild>
            <w:div w:id="497382513">
              <w:marLeft w:val="0"/>
              <w:marRight w:val="0"/>
              <w:marTop w:val="0"/>
              <w:marBottom w:val="0"/>
              <w:divBdr>
                <w:top w:val="none" w:sz="0" w:space="0" w:color="auto"/>
                <w:left w:val="none" w:sz="0" w:space="0" w:color="auto"/>
                <w:bottom w:val="none" w:sz="0" w:space="0" w:color="auto"/>
                <w:right w:val="none" w:sz="0" w:space="0" w:color="auto"/>
              </w:divBdr>
            </w:div>
            <w:div w:id="717702077">
              <w:marLeft w:val="0"/>
              <w:marRight w:val="0"/>
              <w:marTop w:val="0"/>
              <w:marBottom w:val="0"/>
              <w:divBdr>
                <w:top w:val="none" w:sz="0" w:space="0" w:color="auto"/>
                <w:left w:val="none" w:sz="0" w:space="0" w:color="auto"/>
                <w:bottom w:val="none" w:sz="0" w:space="0" w:color="auto"/>
                <w:right w:val="none" w:sz="0" w:space="0" w:color="auto"/>
              </w:divBdr>
            </w:div>
            <w:div w:id="808206113">
              <w:marLeft w:val="0"/>
              <w:marRight w:val="0"/>
              <w:marTop w:val="0"/>
              <w:marBottom w:val="0"/>
              <w:divBdr>
                <w:top w:val="none" w:sz="0" w:space="0" w:color="auto"/>
                <w:left w:val="none" w:sz="0" w:space="0" w:color="auto"/>
                <w:bottom w:val="none" w:sz="0" w:space="0" w:color="auto"/>
                <w:right w:val="none" w:sz="0" w:space="0" w:color="auto"/>
              </w:divBdr>
            </w:div>
            <w:div w:id="1239823043">
              <w:marLeft w:val="0"/>
              <w:marRight w:val="0"/>
              <w:marTop w:val="0"/>
              <w:marBottom w:val="0"/>
              <w:divBdr>
                <w:top w:val="none" w:sz="0" w:space="0" w:color="auto"/>
                <w:left w:val="none" w:sz="0" w:space="0" w:color="auto"/>
                <w:bottom w:val="none" w:sz="0" w:space="0" w:color="auto"/>
                <w:right w:val="none" w:sz="0" w:space="0" w:color="auto"/>
              </w:divBdr>
            </w:div>
            <w:div w:id="1883132731">
              <w:marLeft w:val="0"/>
              <w:marRight w:val="0"/>
              <w:marTop w:val="0"/>
              <w:marBottom w:val="0"/>
              <w:divBdr>
                <w:top w:val="none" w:sz="0" w:space="0" w:color="auto"/>
                <w:left w:val="none" w:sz="0" w:space="0" w:color="auto"/>
                <w:bottom w:val="none" w:sz="0" w:space="0" w:color="auto"/>
                <w:right w:val="none" w:sz="0" w:space="0" w:color="auto"/>
              </w:divBdr>
            </w:div>
          </w:divsChild>
        </w:div>
        <w:div w:id="1104425869">
          <w:marLeft w:val="0"/>
          <w:marRight w:val="0"/>
          <w:marTop w:val="0"/>
          <w:marBottom w:val="0"/>
          <w:divBdr>
            <w:top w:val="none" w:sz="0" w:space="0" w:color="auto"/>
            <w:left w:val="none" w:sz="0" w:space="0" w:color="auto"/>
            <w:bottom w:val="none" w:sz="0" w:space="0" w:color="auto"/>
            <w:right w:val="none" w:sz="0" w:space="0" w:color="auto"/>
          </w:divBdr>
          <w:divsChild>
            <w:div w:id="433130681">
              <w:marLeft w:val="0"/>
              <w:marRight w:val="0"/>
              <w:marTop w:val="0"/>
              <w:marBottom w:val="0"/>
              <w:divBdr>
                <w:top w:val="none" w:sz="0" w:space="0" w:color="auto"/>
                <w:left w:val="none" w:sz="0" w:space="0" w:color="auto"/>
                <w:bottom w:val="none" w:sz="0" w:space="0" w:color="auto"/>
                <w:right w:val="none" w:sz="0" w:space="0" w:color="auto"/>
              </w:divBdr>
            </w:div>
            <w:div w:id="766191544">
              <w:marLeft w:val="0"/>
              <w:marRight w:val="0"/>
              <w:marTop w:val="0"/>
              <w:marBottom w:val="0"/>
              <w:divBdr>
                <w:top w:val="none" w:sz="0" w:space="0" w:color="auto"/>
                <w:left w:val="none" w:sz="0" w:space="0" w:color="auto"/>
                <w:bottom w:val="none" w:sz="0" w:space="0" w:color="auto"/>
                <w:right w:val="none" w:sz="0" w:space="0" w:color="auto"/>
              </w:divBdr>
            </w:div>
            <w:div w:id="1357806405">
              <w:marLeft w:val="0"/>
              <w:marRight w:val="0"/>
              <w:marTop w:val="0"/>
              <w:marBottom w:val="0"/>
              <w:divBdr>
                <w:top w:val="none" w:sz="0" w:space="0" w:color="auto"/>
                <w:left w:val="none" w:sz="0" w:space="0" w:color="auto"/>
                <w:bottom w:val="none" w:sz="0" w:space="0" w:color="auto"/>
                <w:right w:val="none" w:sz="0" w:space="0" w:color="auto"/>
              </w:divBdr>
            </w:div>
            <w:div w:id="1634022225">
              <w:marLeft w:val="0"/>
              <w:marRight w:val="0"/>
              <w:marTop w:val="0"/>
              <w:marBottom w:val="0"/>
              <w:divBdr>
                <w:top w:val="none" w:sz="0" w:space="0" w:color="auto"/>
                <w:left w:val="none" w:sz="0" w:space="0" w:color="auto"/>
                <w:bottom w:val="none" w:sz="0" w:space="0" w:color="auto"/>
                <w:right w:val="none" w:sz="0" w:space="0" w:color="auto"/>
              </w:divBdr>
            </w:div>
            <w:div w:id="2115976271">
              <w:marLeft w:val="0"/>
              <w:marRight w:val="0"/>
              <w:marTop w:val="0"/>
              <w:marBottom w:val="0"/>
              <w:divBdr>
                <w:top w:val="none" w:sz="0" w:space="0" w:color="auto"/>
                <w:left w:val="none" w:sz="0" w:space="0" w:color="auto"/>
                <w:bottom w:val="none" w:sz="0" w:space="0" w:color="auto"/>
                <w:right w:val="none" w:sz="0" w:space="0" w:color="auto"/>
              </w:divBdr>
            </w:div>
          </w:divsChild>
        </w:div>
        <w:div w:id="1126042775">
          <w:marLeft w:val="0"/>
          <w:marRight w:val="0"/>
          <w:marTop w:val="0"/>
          <w:marBottom w:val="0"/>
          <w:divBdr>
            <w:top w:val="none" w:sz="0" w:space="0" w:color="auto"/>
            <w:left w:val="none" w:sz="0" w:space="0" w:color="auto"/>
            <w:bottom w:val="none" w:sz="0" w:space="0" w:color="auto"/>
            <w:right w:val="none" w:sz="0" w:space="0" w:color="auto"/>
          </w:divBdr>
        </w:div>
        <w:div w:id="1162041881">
          <w:marLeft w:val="0"/>
          <w:marRight w:val="0"/>
          <w:marTop w:val="0"/>
          <w:marBottom w:val="0"/>
          <w:divBdr>
            <w:top w:val="none" w:sz="0" w:space="0" w:color="auto"/>
            <w:left w:val="none" w:sz="0" w:space="0" w:color="auto"/>
            <w:bottom w:val="none" w:sz="0" w:space="0" w:color="auto"/>
            <w:right w:val="none" w:sz="0" w:space="0" w:color="auto"/>
          </w:divBdr>
          <w:divsChild>
            <w:div w:id="635838565">
              <w:marLeft w:val="0"/>
              <w:marRight w:val="0"/>
              <w:marTop w:val="0"/>
              <w:marBottom w:val="0"/>
              <w:divBdr>
                <w:top w:val="none" w:sz="0" w:space="0" w:color="auto"/>
                <w:left w:val="none" w:sz="0" w:space="0" w:color="auto"/>
                <w:bottom w:val="none" w:sz="0" w:space="0" w:color="auto"/>
                <w:right w:val="none" w:sz="0" w:space="0" w:color="auto"/>
              </w:divBdr>
            </w:div>
            <w:div w:id="689374451">
              <w:marLeft w:val="0"/>
              <w:marRight w:val="0"/>
              <w:marTop w:val="0"/>
              <w:marBottom w:val="0"/>
              <w:divBdr>
                <w:top w:val="none" w:sz="0" w:space="0" w:color="auto"/>
                <w:left w:val="none" w:sz="0" w:space="0" w:color="auto"/>
                <w:bottom w:val="none" w:sz="0" w:space="0" w:color="auto"/>
                <w:right w:val="none" w:sz="0" w:space="0" w:color="auto"/>
              </w:divBdr>
            </w:div>
            <w:div w:id="841628876">
              <w:marLeft w:val="0"/>
              <w:marRight w:val="0"/>
              <w:marTop w:val="0"/>
              <w:marBottom w:val="0"/>
              <w:divBdr>
                <w:top w:val="none" w:sz="0" w:space="0" w:color="auto"/>
                <w:left w:val="none" w:sz="0" w:space="0" w:color="auto"/>
                <w:bottom w:val="none" w:sz="0" w:space="0" w:color="auto"/>
                <w:right w:val="none" w:sz="0" w:space="0" w:color="auto"/>
              </w:divBdr>
            </w:div>
            <w:div w:id="1306859934">
              <w:marLeft w:val="0"/>
              <w:marRight w:val="0"/>
              <w:marTop w:val="0"/>
              <w:marBottom w:val="0"/>
              <w:divBdr>
                <w:top w:val="none" w:sz="0" w:space="0" w:color="auto"/>
                <w:left w:val="none" w:sz="0" w:space="0" w:color="auto"/>
                <w:bottom w:val="none" w:sz="0" w:space="0" w:color="auto"/>
                <w:right w:val="none" w:sz="0" w:space="0" w:color="auto"/>
              </w:divBdr>
            </w:div>
            <w:div w:id="1835023452">
              <w:marLeft w:val="0"/>
              <w:marRight w:val="0"/>
              <w:marTop w:val="0"/>
              <w:marBottom w:val="0"/>
              <w:divBdr>
                <w:top w:val="none" w:sz="0" w:space="0" w:color="auto"/>
                <w:left w:val="none" w:sz="0" w:space="0" w:color="auto"/>
                <w:bottom w:val="none" w:sz="0" w:space="0" w:color="auto"/>
                <w:right w:val="none" w:sz="0" w:space="0" w:color="auto"/>
              </w:divBdr>
            </w:div>
          </w:divsChild>
        </w:div>
        <w:div w:id="1222254334">
          <w:marLeft w:val="0"/>
          <w:marRight w:val="0"/>
          <w:marTop w:val="0"/>
          <w:marBottom w:val="0"/>
          <w:divBdr>
            <w:top w:val="none" w:sz="0" w:space="0" w:color="auto"/>
            <w:left w:val="none" w:sz="0" w:space="0" w:color="auto"/>
            <w:bottom w:val="none" w:sz="0" w:space="0" w:color="auto"/>
            <w:right w:val="none" w:sz="0" w:space="0" w:color="auto"/>
          </w:divBdr>
          <w:divsChild>
            <w:div w:id="257371938">
              <w:marLeft w:val="0"/>
              <w:marRight w:val="0"/>
              <w:marTop w:val="0"/>
              <w:marBottom w:val="0"/>
              <w:divBdr>
                <w:top w:val="none" w:sz="0" w:space="0" w:color="auto"/>
                <w:left w:val="none" w:sz="0" w:space="0" w:color="auto"/>
                <w:bottom w:val="none" w:sz="0" w:space="0" w:color="auto"/>
                <w:right w:val="none" w:sz="0" w:space="0" w:color="auto"/>
              </w:divBdr>
            </w:div>
            <w:div w:id="271978565">
              <w:marLeft w:val="0"/>
              <w:marRight w:val="0"/>
              <w:marTop w:val="0"/>
              <w:marBottom w:val="0"/>
              <w:divBdr>
                <w:top w:val="none" w:sz="0" w:space="0" w:color="auto"/>
                <w:left w:val="none" w:sz="0" w:space="0" w:color="auto"/>
                <w:bottom w:val="none" w:sz="0" w:space="0" w:color="auto"/>
                <w:right w:val="none" w:sz="0" w:space="0" w:color="auto"/>
              </w:divBdr>
            </w:div>
            <w:div w:id="732238650">
              <w:marLeft w:val="0"/>
              <w:marRight w:val="0"/>
              <w:marTop w:val="0"/>
              <w:marBottom w:val="0"/>
              <w:divBdr>
                <w:top w:val="none" w:sz="0" w:space="0" w:color="auto"/>
                <w:left w:val="none" w:sz="0" w:space="0" w:color="auto"/>
                <w:bottom w:val="none" w:sz="0" w:space="0" w:color="auto"/>
                <w:right w:val="none" w:sz="0" w:space="0" w:color="auto"/>
              </w:divBdr>
            </w:div>
            <w:div w:id="1025137358">
              <w:marLeft w:val="0"/>
              <w:marRight w:val="0"/>
              <w:marTop w:val="0"/>
              <w:marBottom w:val="0"/>
              <w:divBdr>
                <w:top w:val="none" w:sz="0" w:space="0" w:color="auto"/>
                <w:left w:val="none" w:sz="0" w:space="0" w:color="auto"/>
                <w:bottom w:val="none" w:sz="0" w:space="0" w:color="auto"/>
                <w:right w:val="none" w:sz="0" w:space="0" w:color="auto"/>
              </w:divBdr>
            </w:div>
            <w:div w:id="2098474379">
              <w:marLeft w:val="0"/>
              <w:marRight w:val="0"/>
              <w:marTop w:val="0"/>
              <w:marBottom w:val="0"/>
              <w:divBdr>
                <w:top w:val="none" w:sz="0" w:space="0" w:color="auto"/>
                <w:left w:val="none" w:sz="0" w:space="0" w:color="auto"/>
                <w:bottom w:val="none" w:sz="0" w:space="0" w:color="auto"/>
                <w:right w:val="none" w:sz="0" w:space="0" w:color="auto"/>
              </w:divBdr>
            </w:div>
          </w:divsChild>
        </w:div>
        <w:div w:id="1258706924">
          <w:marLeft w:val="0"/>
          <w:marRight w:val="0"/>
          <w:marTop w:val="0"/>
          <w:marBottom w:val="0"/>
          <w:divBdr>
            <w:top w:val="none" w:sz="0" w:space="0" w:color="auto"/>
            <w:left w:val="none" w:sz="0" w:space="0" w:color="auto"/>
            <w:bottom w:val="none" w:sz="0" w:space="0" w:color="auto"/>
            <w:right w:val="none" w:sz="0" w:space="0" w:color="auto"/>
          </w:divBdr>
          <w:divsChild>
            <w:div w:id="40984507">
              <w:marLeft w:val="0"/>
              <w:marRight w:val="0"/>
              <w:marTop w:val="0"/>
              <w:marBottom w:val="0"/>
              <w:divBdr>
                <w:top w:val="none" w:sz="0" w:space="0" w:color="auto"/>
                <w:left w:val="none" w:sz="0" w:space="0" w:color="auto"/>
                <w:bottom w:val="none" w:sz="0" w:space="0" w:color="auto"/>
                <w:right w:val="none" w:sz="0" w:space="0" w:color="auto"/>
              </w:divBdr>
            </w:div>
            <w:div w:id="1034575547">
              <w:marLeft w:val="0"/>
              <w:marRight w:val="0"/>
              <w:marTop w:val="0"/>
              <w:marBottom w:val="0"/>
              <w:divBdr>
                <w:top w:val="none" w:sz="0" w:space="0" w:color="auto"/>
                <w:left w:val="none" w:sz="0" w:space="0" w:color="auto"/>
                <w:bottom w:val="none" w:sz="0" w:space="0" w:color="auto"/>
                <w:right w:val="none" w:sz="0" w:space="0" w:color="auto"/>
              </w:divBdr>
            </w:div>
            <w:div w:id="1271741569">
              <w:marLeft w:val="0"/>
              <w:marRight w:val="0"/>
              <w:marTop w:val="0"/>
              <w:marBottom w:val="0"/>
              <w:divBdr>
                <w:top w:val="none" w:sz="0" w:space="0" w:color="auto"/>
                <w:left w:val="none" w:sz="0" w:space="0" w:color="auto"/>
                <w:bottom w:val="none" w:sz="0" w:space="0" w:color="auto"/>
                <w:right w:val="none" w:sz="0" w:space="0" w:color="auto"/>
              </w:divBdr>
            </w:div>
            <w:div w:id="1514027449">
              <w:marLeft w:val="0"/>
              <w:marRight w:val="0"/>
              <w:marTop w:val="0"/>
              <w:marBottom w:val="0"/>
              <w:divBdr>
                <w:top w:val="none" w:sz="0" w:space="0" w:color="auto"/>
                <w:left w:val="none" w:sz="0" w:space="0" w:color="auto"/>
                <w:bottom w:val="none" w:sz="0" w:space="0" w:color="auto"/>
                <w:right w:val="none" w:sz="0" w:space="0" w:color="auto"/>
              </w:divBdr>
            </w:div>
            <w:div w:id="1737506575">
              <w:marLeft w:val="0"/>
              <w:marRight w:val="0"/>
              <w:marTop w:val="0"/>
              <w:marBottom w:val="0"/>
              <w:divBdr>
                <w:top w:val="none" w:sz="0" w:space="0" w:color="auto"/>
                <w:left w:val="none" w:sz="0" w:space="0" w:color="auto"/>
                <w:bottom w:val="none" w:sz="0" w:space="0" w:color="auto"/>
                <w:right w:val="none" w:sz="0" w:space="0" w:color="auto"/>
              </w:divBdr>
            </w:div>
          </w:divsChild>
        </w:div>
        <w:div w:id="1291863492">
          <w:marLeft w:val="0"/>
          <w:marRight w:val="0"/>
          <w:marTop w:val="0"/>
          <w:marBottom w:val="0"/>
          <w:divBdr>
            <w:top w:val="none" w:sz="0" w:space="0" w:color="auto"/>
            <w:left w:val="none" w:sz="0" w:space="0" w:color="auto"/>
            <w:bottom w:val="none" w:sz="0" w:space="0" w:color="auto"/>
            <w:right w:val="none" w:sz="0" w:space="0" w:color="auto"/>
          </w:divBdr>
          <w:divsChild>
            <w:div w:id="410587001">
              <w:marLeft w:val="0"/>
              <w:marRight w:val="0"/>
              <w:marTop w:val="0"/>
              <w:marBottom w:val="0"/>
              <w:divBdr>
                <w:top w:val="none" w:sz="0" w:space="0" w:color="auto"/>
                <w:left w:val="none" w:sz="0" w:space="0" w:color="auto"/>
                <w:bottom w:val="none" w:sz="0" w:space="0" w:color="auto"/>
                <w:right w:val="none" w:sz="0" w:space="0" w:color="auto"/>
              </w:divBdr>
            </w:div>
            <w:div w:id="1150823350">
              <w:marLeft w:val="0"/>
              <w:marRight w:val="0"/>
              <w:marTop w:val="0"/>
              <w:marBottom w:val="0"/>
              <w:divBdr>
                <w:top w:val="none" w:sz="0" w:space="0" w:color="auto"/>
                <w:left w:val="none" w:sz="0" w:space="0" w:color="auto"/>
                <w:bottom w:val="none" w:sz="0" w:space="0" w:color="auto"/>
                <w:right w:val="none" w:sz="0" w:space="0" w:color="auto"/>
              </w:divBdr>
            </w:div>
            <w:div w:id="1242716164">
              <w:marLeft w:val="0"/>
              <w:marRight w:val="0"/>
              <w:marTop w:val="0"/>
              <w:marBottom w:val="0"/>
              <w:divBdr>
                <w:top w:val="none" w:sz="0" w:space="0" w:color="auto"/>
                <w:left w:val="none" w:sz="0" w:space="0" w:color="auto"/>
                <w:bottom w:val="none" w:sz="0" w:space="0" w:color="auto"/>
                <w:right w:val="none" w:sz="0" w:space="0" w:color="auto"/>
              </w:divBdr>
            </w:div>
            <w:div w:id="1462578725">
              <w:marLeft w:val="0"/>
              <w:marRight w:val="0"/>
              <w:marTop w:val="0"/>
              <w:marBottom w:val="0"/>
              <w:divBdr>
                <w:top w:val="none" w:sz="0" w:space="0" w:color="auto"/>
                <w:left w:val="none" w:sz="0" w:space="0" w:color="auto"/>
                <w:bottom w:val="none" w:sz="0" w:space="0" w:color="auto"/>
                <w:right w:val="none" w:sz="0" w:space="0" w:color="auto"/>
              </w:divBdr>
            </w:div>
            <w:div w:id="1888836139">
              <w:marLeft w:val="0"/>
              <w:marRight w:val="0"/>
              <w:marTop w:val="0"/>
              <w:marBottom w:val="0"/>
              <w:divBdr>
                <w:top w:val="none" w:sz="0" w:space="0" w:color="auto"/>
                <w:left w:val="none" w:sz="0" w:space="0" w:color="auto"/>
                <w:bottom w:val="none" w:sz="0" w:space="0" w:color="auto"/>
                <w:right w:val="none" w:sz="0" w:space="0" w:color="auto"/>
              </w:divBdr>
            </w:div>
          </w:divsChild>
        </w:div>
        <w:div w:id="1298954164">
          <w:marLeft w:val="0"/>
          <w:marRight w:val="0"/>
          <w:marTop w:val="0"/>
          <w:marBottom w:val="0"/>
          <w:divBdr>
            <w:top w:val="none" w:sz="0" w:space="0" w:color="auto"/>
            <w:left w:val="none" w:sz="0" w:space="0" w:color="auto"/>
            <w:bottom w:val="none" w:sz="0" w:space="0" w:color="auto"/>
            <w:right w:val="none" w:sz="0" w:space="0" w:color="auto"/>
          </w:divBdr>
          <w:divsChild>
            <w:div w:id="15734355">
              <w:marLeft w:val="0"/>
              <w:marRight w:val="0"/>
              <w:marTop w:val="0"/>
              <w:marBottom w:val="0"/>
              <w:divBdr>
                <w:top w:val="none" w:sz="0" w:space="0" w:color="auto"/>
                <w:left w:val="none" w:sz="0" w:space="0" w:color="auto"/>
                <w:bottom w:val="none" w:sz="0" w:space="0" w:color="auto"/>
                <w:right w:val="none" w:sz="0" w:space="0" w:color="auto"/>
              </w:divBdr>
            </w:div>
            <w:div w:id="145973648">
              <w:marLeft w:val="0"/>
              <w:marRight w:val="0"/>
              <w:marTop w:val="0"/>
              <w:marBottom w:val="0"/>
              <w:divBdr>
                <w:top w:val="none" w:sz="0" w:space="0" w:color="auto"/>
                <w:left w:val="none" w:sz="0" w:space="0" w:color="auto"/>
                <w:bottom w:val="none" w:sz="0" w:space="0" w:color="auto"/>
                <w:right w:val="none" w:sz="0" w:space="0" w:color="auto"/>
              </w:divBdr>
            </w:div>
            <w:div w:id="378090982">
              <w:marLeft w:val="0"/>
              <w:marRight w:val="0"/>
              <w:marTop w:val="0"/>
              <w:marBottom w:val="0"/>
              <w:divBdr>
                <w:top w:val="none" w:sz="0" w:space="0" w:color="auto"/>
                <w:left w:val="none" w:sz="0" w:space="0" w:color="auto"/>
                <w:bottom w:val="none" w:sz="0" w:space="0" w:color="auto"/>
                <w:right w:val="none" w:sz="0" w:space="0" w:color="auto"/>
              </w:divBdr>
            </w:div>
            <w:div w:id="1814760585">
              <w:marLeft w:val="0"/>
              <w:marRight w:val="0"/>
              <w:marTop w:val="0"/>
              <w:marBottom w:val="0"/>
              <w:divBdr>
                <w:top w:val="none" w:sz="0" w:space="0" w:color="auto"/>
                <w:left w:val="none" w:sz="0" w:space="0" w:color="auto"/>
                <w:bottom w:val="none" w:sz="0" w:space="0" w:color="auto"/>
                <w:right w:val="none" w:sz="0" w:space="0" w:color="auto"/>
              </w:divBdr>
            </w:div>
            <w:div w:id="1844934920">
              <w:marLeft w:val="0"/>
              <w:marRight w:val="0"/>
              <w:marTop w:val="0"/>
              <w:marBottom w:val="0"/>
              <w:divBdr>
                <w:top w:val="none" w:sz="0" w:space="0" w:color="auto"/>
                <w:left w:val="none" w:sz="0" w:space="0" w:color="auto"/>
                <w:bottom w:val="none" w:sz="0" w:space="0" w:color="auto"/>
                <w:right w:val="none" w:sz="0" w:space="0" w:color="auto"/>
              </w:divBdr>
            </w:div>
          </w:divsChild>
        </w:div>
        <w:div w:id="1370690492">
          <w:marLeft w:val="0"/>
          <w:marRight w:val="0"/>
          <w:marTop w:val="0"/>
          <w:marBottom w:val="0"/>
          <w:divBdr>
            <w:top w:val="none" w:sz="0" w:space="0" w:color="auto"/>
            <w:left w:val="none" w:sz="0" w:space="0" w:color="auto"/>
            <w:bottom w:val="none" w:sz="0" w:space="0" w:color="auto"/>
            <w:right w:val="none" w:sz="0" w:space="0" w:color="auto"/>
          </w:divBdr>
          <w:divsChild>
            <w:div w:id="394935656">
              <w:marLeft w:val="0"/>
              <w:marRight w:val="0"/>
              <w:marTop w:val="0"/>
              <w:marBottom w:val="0"/>
              <w:divBdr>
                <w:top w:val="none" w:sz="0" w:space="0" w:color="auto"/>
                <w:left w:val="none" w:sz="0" w:space="0" w:color="auto"/>
                <w:bottom w:val="none" w:sz="0" w:space="0" w:color="auto"/>
                <w:right w:val="none" w:sz="0" w:space="0" w:color="auto"/>
              </w:divBdr>
            </w:div>
            <w:div w:id="441530992">
              <w:marLeft w:val="0"/>
              <w:marRight w:val="0"/>
              <w:marTop w:val="0"/>
              <w:marBottom w:val="0"/>
              <w:divBdr>
                <w:top w:val="none" w:sz="0" w:space="0" w:color="auto"/>
                <w:left w:val="none" w:sz="0" w:space="0" w:color="auto"/>
                <w:bottom w:val="none" w:sz="0" w:space="0" w:color="auto"/>
                <w:right w:val="none" w:sz="0" w:space="0" w:color="auto"/>
              </w:divBdr>
            </w:div>
            <w:div w:id="448821221">
              <w:marLeft w:val="0"/>
              <w:marRight w:val="0"/>
              <w:marTop w:val="0"/>
              <w:marBottom w:val="0"/>
              <w:divBdr>
                <w:top w:val="none" w:sz="0" w:space="0" w:color="auto"/>
                <w:left w:val="none" w:sz="0" w:space="0" w:color="auto"/>
                <w:bottom w:val="none" w:sz="0" w:space="0" w:color="auto"/>
                <w:right w:val="none" w:sz="0" w:space="0" w:color="auto"/>
              </w:divBdr>
            </w:div>
            <w:div w:id="767385450">
              <w:marLeft w:val="0"/>
              <w:marRight w:val="0"/>
              <w:marTop w:val="0"/>
              <w:marBottom w:val="0"/>
              <w:divBdr>
                <w:top w:val="none" w:sz="0" w:space="0" w:color="auto"/>
                <w:left w:val="none" w:sz="0" w:space="0" w:color="auto"/>
                <w:bottom w:val="none" w:sz="0" w:space="0" w:color="auto"/>
                <w:right w:val="none" w:sz="0" w:space="0" w:color="auto"/>
              </w:divBdr>
            </w:div>
            <w:div w:id="811216806">
              <w:marLeft w:val="0"/>
              <w:marRight w:val="0"/>
              <w:marTop w:val="0"/>
              <w:marBottom w:val="0"/>
              <w:divBdr>
                <w:top w:val="none" w:sz="0" w:space="0" w:color="auto"/>
                <w:left w:val="none" w:sz="0" w:space="0" w:color="auto"/>
                <w:bottom w:val="none" w:sz="0" w:space="0" w:color="auto"/>
                <w:right w:val="none" w:sz="0" w:space="0" w:color="auto"/>
              </w:divBdr>
            </w:div>
          </w:divsChild>
        </w:div>
        <w:div w:id="1409692001">
          <w:marLeft w:val="0"/>
          <w:marRight w:val="0"/>
          <w:marTop w:val="0"/>
          <w:marBottom w:val="0"/>
          <w:divBdr>
            <w:top w:val="none" w:sz="0" w:space="0" w:color="auto"/>
            <w:left w:val="none" w:sz="0" w:space="0" w:color="auto"/>
            <w:bottom w:val="none" w:sz="0" w:space="0" w:color="auto"/>
            <w:right w:val="none" w:sz="0" w:space="0" w:color="auto"/>
          </w:divBdr>
          <w:divsChild>
            <w:div w:id="465323162">
              <w:marLeft w:val="0"/>
              <w:marRight w:val="0"/>
              <w:marTop w:val="0"/>
              <w:marBottom w:val="0"/>
              <w:divBdr>
                <w:top w:val="none" w:sz="0" w:space="0" w:color="auto"/>
                <w:left w:val="none" w:sz="0" w:space="0" w:color="auto"/>
                <w:bottom w:val="none" w:sz="0" w:space="0" w:color="auto"/>
                <w:right w:val="none" w:sz="0" w:space="0" w:color="auto"/>
              </w:divBdr>
            </w:div>
            <w:div w:id="590821753">
              <w:marLeft w:val="0"/>
              <w:marRight w:val="0"/>
              <w:marTop w:val="0"/>
              <w:marBottom w:val="0"/>
              <w:divBdr>
                <w:top w:val="none" w:sz="0" w:space="0" w:color="auto"/>
                <w:left w:val="none" w:sz="0" w:space="0" w:color="auto"/>
                <w:bottom w:val="none" w:sz="0" w:space="0" w:color="auto"/>
                <w:right w:val="none" w:sz="0" w:space="0" w:color="auto"/>
              </w:divBdr>
            </w:div>
            <w:div w:id="730077066">
              <w:marLeft w:val="0"/>
              <w:marRight w:val="0"/>
              <w:marTop w:val="0"/>
              <w:marBottom w:val="0"/>
              <w:divBdr>
                <w:top w:val="none" w:sz="0" w:space="0" w:color="auto"/>
                <w:left w:val="none" w:sz="0" w:space="0" w:color="auto"/>
                <w:bottom w:val="none" w:sz="0" w:space="0" w:color="auto"/>
                <w:right w:val="none" w:sz="0" w:space="0" w:color="auto"/>
              </w:divBdr>
            </w:div>
            <w:div w:id="1064177479">
              <w:marLeft w:val="0"/>
              <w:marRight w:val="0"/>
              <w:marTop w:val="0"/>
              <w:marBottom w:val="0"/>
              <w:divBdr>
                <w:top w:val="none" w:sz="0" w:space="0" w:color="auto"/>
                <w:left w:val="none" w:sz="0" w:space="0" w:color="auto"/>
                <w:bottom w:val="none" w:sz="0" w:space="0" w:color="auto"/>
                <w:right w:val="none" w:sz="0" w:space="0" w:color="auto"/>
              </w:divBdr>
            </w:div>
            <w:div w:id="1811819974">
              <w:marLeft w:val="0"/>
              <w:marRight w:val="0"/>
              <w:marTop w:val="0"/>
              <w:marBottom w:val="0"/>
              <w:divBdr>
                <w:top w:val="none" w:sz="0" w:space="0" w:color="auto"/>
                <w:left w:val="none" w:sz="0" w:space="0" w:color="auto"/>
                <w:bottom w:val="none" w:sz="0" w:space="0" w:color="auto"/>
                <w:right w:val="none" w:sz="0" w:space="0" w:color="auto"/>
              </w:divBdr>
            </w:div>
          </w:divsChild>
        </w:div>
        <w:div w:id="1415928642">
          <w:marLeft w:val="0"/>
          <w:marRight w:val="0"/>
          <w:marTop w:val="0"/>
          <w:marBottom w:val="0"/>
          <w:divBdr>
            <w:top w:val="none" w:sz="0" w:space="0" w:color="auto"/>
            <w:left w:val="none" w:sz="0" w:space="0" w:color="auto"/>
            <w:bottom w:val="none" w:sz="0" w:space="0" w:color="auto"/>
            <w:right w:val="none" w:sz="0" w:space="0" w:color="auto"/>
          </w:divBdr>
          <w:divsChild>
            <w:div w:id="18900473">
              <w:marLeft w:val="0"/>
              <w:marRight w:val="0"/>
              <w:marTop w:val="0"/>
              <w:marBottom w:val="0"/>
              <w:divBdr>
                <w:top w:val="none" w:sz="0" w:space="0" w:color="auto"/>
                <w:left w:val="none" w:sz="0" w:space="0" w:color="auto"/>
                <w:bottom w:val="none" w:sz="0" w:space="0" w:color="auto"/>
                <w:right w:val="none" w:sz="0" w:space="0" w:color="auto"/>
              </w:divBdr>
            </w:div>
            <w:div w:id="284889150">
              <w:marLeft w:val="0"/>
              <w:marRight w:val="0"/>
              <w:marTop w:val="0"/>
              <w:marBottom w:val="0"/>
              <w:divBdr>
                <w:top w:val="none" w:sz="0" w:space="0" w:color="auto"/>
                <w:left w:val="none" w:sz="0" w:space="0" w:color="auto"/>
                <w:bottom w:val="none" w:sz="0" w:space="0" w:color="auto"/>
                <w:right w:val="none" w:sz="0" w:space="0" w:color="auto"/>
              </w:divBdr>
            </w:div>
            <w:div w:id="466315505">
              <w:marLeft w:val="0"/>
              <w:marRight w:val="0"/>
              <w:marTop w:val="0"/>
              <w:marBottom w:val="0"/>
              <w:divBdr>
                <w:top w:val="none" w:sz="0" w:space="0" w:color="auto"/>
                <w:left w:val="none" w:sz="0" w:space="0" w:color="auto"/>
                <w:bottom w:val="none" w:sz="0" w:space="0" w:color="auto"/>
                <w:right w:val="none" w:sz="0" w:space="0" w:color="auto"/>
              </w:divBdr>
            </w:div>
            <w:div w:id="1547764895">
              <w:marLeft w:val="0"/>
              <w:marRight w:val="0"/>
              <w:marTop w:val="0"/>
              <w:marBottom w:val="0"/>
              <w:divBdr>
                <w:top w:val="none" w:sz="0" w:space="0" w:color="auto"/>
                <w:left w:val="none" w:sz="0" w:space="0" w:color="auto"/>
                <w:bottom w:val="none" w:sz="0" w:space="0" w:color="auto"/>
                <w:right w:val="none" w:sz="0" w:space="0" w:color="auto"/>
              </w:divBdr>
            </w:div>
            <w:div w:id="1563248004">
              <w:marLeft w:val="0"/>
              <w:marRight w:val="0"/>
              <w:marTop w:val="0"/>
              <w:marBottom w:val="0"/>
              <w:divBdr>
                <w:top w:val="none" w:sz="0" w:space="0" w:color="auto"/>
                <w:left w:val="none" w:sz="0" w:space="0" w:color="auto"/>
                <w:bottom w:val="none" w:sz="0" w:space="0" w:color="auto"/>
                <w:right w:val="none" w:sz="0" w:space="0" w:color="auto"/>
              </w:divBdr>
            </w:div>
          </w:divsChild>
        </w:div>
        <w:div w:id="1420786929">
          <w:marLeft w:val="0"/>
          <w:marRight w:val="0"/>
          <w:marTop w:val="0"/>
          <w:marBottom w:val="0"/>
          <w:divBdr>
            <w:top w:val="none" w:sz="0" w:space="0" w:color="auto"/>
            <w:left w:val="none" w:sz="0" w:space="0" w:color="auto"/>
            <w:bottom w:val="none" w:sz="0" w:space="0" w:color="auto"/>
            <w:right w:val="none" w:sz="0" w:space="0" w:color="auto"/>
          </w:divBdr>
          <w:divsChild>
            <w:div w:id="80684777">
              <w:marLeft w:val="0"/>
              <w:marRight w:val="0"/>
              <w:marTop w:val="0"/>
              <w:marBottom w:val="0"/>
              <w:divBdr>
                <w:top w:val="none" w:sz="0" w:space="0" w:color="auto"/>
                <w:left w:val="none" w:sz="0" w:space="0" w:color="auto"/>
                <w:bottom w:val="none" w:sz="0" w:space="0" w:color="auto"/>
                <w:right w:val="none" w:sz="0" w:space="0" w:color="auto"/>
              </w:divBdr>
            </w:div>
            <w:div w:id="273482157">
              <w:marLeft w:val="0"/>
              <w:marRight w:val="0"/>
              <w:marTop w:val="0"/>
              <w:marBottom w:val="0"/>
              <w:divBdr>
                <w:top w:val="none" w:sz="0" w:space="0" w:color="auto"/>
                <w:left w:val="none" w:sz="0" w:space="0" w:color="auto"/>
                <w:bottom w:val="none" w:sz="0" w:space="0" w:color="auto"/>
                <w:right w:val="none" w:sz="0" w:space="0" w:color="auto"/>
              </w:divBdr>
            </w:div>
            <w:div w:id="1038821116">
              <w:marLeft w:val="0"/>
              <w:marRight w:val="0"/>
              <w:marTop w:val="0"/>
              <w:marBottom w:val="0"/>
              <w:divBdr>
                <w:top w:val="none" w:sz="0" w:space="0" w:color="auto"/>
                <w:left w:val="none" w:sz="0" w:space="0" w:color="auto"/>
                <w:bottom w:val="none" w:sz="0" w:space="0" w:color="auto"/>
                <w:right w:val="none" w:sz="0" w:space="0" w:color="auto"/>
              </w:divBdr>
            </w:div>
            <w:div w:id="1115947674">
              <w:marLeft w:val="0"/>
              <w:marRight w:val="0"/>
              <w:marTop w:val="0"/>
              <w:marBottom w:val="0"/>
              <w:divBdr>
                <w:top w:val="none" w:sz="0" w:space="0" w:color="auto"/>
                <w:left w:val="none" w:sz="0" w:space="0" w:color="auto"/>
                <w:bottom w:val="none" w:sz="0" w:space="0" w:color="auto"/>
                <w:right w:val="none" w:sz="0" w:space="0" w:color="auto"/>
              </w:divBdr>
            </w:div>
            <w:div w:id="1869296109">
              <w:marLeft w:val="0"/>
              <w:marRight w:val="0"/>
              <w:marTop w:val="0"/>
              <w:marBottom w:val="0"/>
              <w:divBdr>
                <w:top w:val="none" w:sz="0" w:space="0" w:color="auto"/>
                <w:left w:val="none" w:sz="0" w:space="0" w:color="auto"/>
                <w:bottom w:val="none" w:sz="0" w:space="0" w:color="auto"/>
                <w:right w:val="none" w:sz="0" w:space="0" w:color="auto"/>
              </w:divBdr>
            </w:div>
          </w:divsChild>
        </w:div>
        <w:div w:id="1636763191">
          <w:marLeft w:val="0"/>
          <w:marRight w:val="0"/>
          <w:marTop w:val="0"/>
          <w:marBottom w:val="0"/>
          <w:divBdr>
            <w:top w:val="none" w:sz="0" w:space="0" w:color="auto"/>
            <w:left w:val="none" w:sz="0" w:space="0" w:color="auto"/>
            <w:bottom w:val="none" w:sz="0" w:space="0" w:color="auto"/>
            <w:right w:val="none" w:sz="0" w:space="0" w:color="auto"/>
          </w:divBdr>
          <w:divsChild>
            <w:div w:id="362633862">
              <w:marLeft w:val="0"/>
              <w:marRight w:val="0"/>
              <w:marTop w:val="0"/>
              <w:marBottom w:val="0"/>
              <w:divBdr>
                <w:top w:val="none" w:sz="0" w:space="0" w:color="auto"/>
                <w:left w:val="none" w:sz="0" w:space="0" w:color="auto"/>
                <w:bottom w:val="none" w:sz="0" w:space="0" w:color="auto"/>
                <w:right w:val="none" w:sz="0" w:space="0" w:color="auto"/>
              </w:divBdr>
            </w:div>
            <w:div w:id="439033777">
              <w:marLeft w:val="0"/>
              <w:marRight w:val="0"/>
              <w:marTop w:val="0"/>
              <w:marBottom w:val="0"/>
              <w:divBdr>
                <w:top w:val="none" w:sz="0" w:space="0" w:color="auto"/>
                <w:left w:val="none" w:sz="0" w:space="0" w:color="auto"/>
                <w:bottom w:val="none" w:sz="0" w:space="0" w:color="auto"/>
                <w:right w:val="none" w:sz="0" w:space="0" w:color="auto"/>
              </w:divBdr>
            </w:div>
            <w:div w:id="1137843548">
              <w:marLeft w:val="0"/>
              <w:marRight w:val="0"/>
              <w:marTop w:val="0"/>
              <w:marBottom w:val="0"/>
              <w:divBdr>
                <w:top w:val="none" w:sz="0" w:space="0" w:color="auto"/>
                <w:left w:val="none" w:sz="0" w:space="0" w:color="auto"/>
                <w:bottom w:val="none" w:sz="0" w:space="0" w:color="auto"/>
                <w:right w:val="none" w:sz="0" w:space="0" w:color="auto"/>
              </w:divBdr>
            </w:div>
            <w:div w:id="1171988816">
              <w:marLeft w:val="0"/>
              <w:marRight w:val="0"/>
              <w:marTop w:val="0"/>
              <w:marBottom w:val="0"/>
              <w:divBdr>
                <w:top w:val="none" w:sz="0" w:space="0" w:color="auto"/>
                <w:left w:val="none" w:sz="0" w:space="0" w:color="auto"/>
                <w:bottom w:val="none" w:sz="0" w:space="0" w:color="auto"/>
                <w:right w:val="none" w:sz="0" w:space="0" w:color="auto"/>
              </w:divBdr>
            </w:div>
            <w:div w:id="1969894991">
              <w:marLeft w:val="0"/>
              <w:marRight w:val="0"/>
              <w:marTop w:val="0"/>
              <w:marBottom w:val="0"/>
              <w:divBdr>
                <w:top w:val="none" w:sz="0" w:space="0" w:color="auto"/>
                <w:left w:val="none" w:sz="0" w:space="0" w:color="auto"/>
                <w:bottom w:val="none" w:sz="0" w:space="0" w:color="auto"/>
                <w:right w:val="none" w:sz="0" w:space="0" w:color="auto"/>
              </w:divBdr>
            </w:div>
          </w:divsChild>
        </w:div>
        <w:div w:id="1665552201">
          <w:marLeft w:val="0"/>
          <w:marRight w:val="0"/>
          <w:marTop w:val="0"/>
          <w:marBottom w:val="0"/>
          <w:divBdr>
            <w:top w:val="none" w:sz="0" w:space="0" w:color="auto"/>
            <w:left w:val="none" w:sz="0" w:space="0" w:color="auto"/>
            <w:bottom w:val="none" w:sz="0" w:space="0" w:color="auto"/>
            <w:right w:val="none" w:sz="0" w:space="0" w:color="auto"/>
          </w:divBdr>
          <w:divsChild>
            <w:div w:id="20784258">
              <w:marLeft w:val="0"/>
              <w:marRight w:val="0"/>
              <w:marTop w:val="0"/>
              <w:marBottom w:val="0"/>
              <w:divBdr>
                <w:top w:val="none" w:sz="0" w:space="0" w:color="auto"/>
                <w:left w:val="none" w:sz="0" w:space="0" w:color="auto"/>
                <w:bottom w:val="none" w:sz="0" w:space="0" w:color="auto"/>
                <w:right w:val="none" w:sz="0" w:space="0" w:color="auto"/>
              </w:divBdr>
            </w:div>
            <w:div w:id="24448397">
              <w:marLeft w:val="0"/>
              <w:marRight w:val="0"/>
              <w:marTop w:val="0"/>
              <w:marBottom w:val="0"/>
              <w:divBdr>
                <w:top w:val="none" w:sz="0" w:space="0" w:color="auto"/>
                <w:left w:val="none" w:sz="0" w:space="0" w:color="auto"/>
                <w:bottom w:val="none" w:sz="0" w:space="0" w:color="auto"/>
                <w:right w:val="none" w:sz="0" w:space="0" w:color="auto"/>
              </w:divBdr>
            </w:div>
            <w:div w:id="863398080">
              <w:marLeft w:val="0"/>
              <w:marRight w:val="0"/>
              <w:marTop w:val="0"/>
              <w:marBottom w:val="0"/>
              <w:divBdr>
                <w:top w:val="none" w:sz="0" w:space="0" w:color="auto"/>
                <w:left w:val="none" w:sz="0" w:space="0" w:color="auto"/>
                <w:bottom w:val="none" w:sz="0" w:space="0" w:color="auto"/>
                <w:right w:val="none" w:sz="0" w:space="0" w:color="auto"/>
              </w:divBdr>
            </w:div>
            <w:div w:id="1016035466">
              <w:marLeft w:val="0"/>
              <w:marRight w:val="0"/>
              <w:marTop w:val="0"/>
              <w:marBottom w:val="0"/>
              <w:divBdr>
                <w:top w:val="none" w:sz="0" w:space="0" w:color="auto"/>
                <w:left w:val="none" w:sz="0" w:space="0" w:color="auto"/>
                <w:bottom w:val="none" w:sz="0" w:space="0" w:color="auto"/>
                <w:right w:val="none" w:sz="0" w:space="0" w:color="auto"/>
              </w:divBdr>
            </w:div>
            <w:div w:id="1294363410">
              <w:marLeft w:val="0"/>
              <w:marRight w:val="0"/>
              <w:marTop w:val="0"/>
              <w:marBottom w:val="0"/>
              <w:divBdr>
                <w:top w:val="none" w:sz="0" w:space="0" w:color="auto"/>
                <w:left w:val="none" w:sz="0" w:space="0" w:color="auto"/>
                <w:bottom w:val="none" w:sz="0" w:space="0" w:color="auto"/>
                <w:right w:val="none" w:sz="0" w:space="0" w:color="auto"/>
              </w:divBdr>
            </w:div>
          </w:divsChild>
        </w:div>
        <w:div w:id="1704596151">
          <w:marLeft w:val="0"/>
          <w:marRight w:val="0"/>
          <w:marTop w:val="0"/>
          <w:marBottom w:val="0"/>
          <w:divBdr>
            <w:top w:val="none" w:sz="0" w:space="0" w:color="auto"/>
            <w:left w:val="none" w:sz="0" w:space="0" w:color="auto"/>
            <w:bottom w:val="none" w:sz="0" w:space="0" w:color="auto"/>
            <w:right w:val="none" w:sz="0" w:space="0" w:color="auto"/>
          </w:divBdr>
          <w:divsChild>
            <w:div w:id="21103018">
              <w:marLeft w:val="0"/>
              <w:marRight w:val="0"/>
              <w:marTop w:val="0"/>
              <w:marBottom w:val="0"/>
              <w:divBdr>
                <w:top w:val="none" w:sz="0" w:space="0" w:color="auto"/>
                <w:left w:val="none" w:sz="0" w:space="0" w:color="auto"/>
                <w:bottom w:val="none" w:sz="0" w:space="0" w:color="auto"/>
                <w:right w:val="none" w:sz="0" w:space="0" w:color="auto"/>
              </w:divBdr>
            </w:div>
            <w:div w:id="300502372">
              <w:marLeft w:val="0"/>
              <w:marRight w:val="0"/>
              <w:marTop w:val="0"/>
              <w:marBottom w:val="0"/>
              <w:divBdr>
                <w:top w:val="none" w:sz="0" w:space="0" w:color="auto"/>
                <w:left w:val="none" w:sz="0" w:space="0" w:color="auto"/>
                <w:bottom w:val="none" w:sz="0" w:space="0" w:color="auto"/>
                <w:right w:val="none" w:sz="0" w:space="0" w:color="auto"/>
              </w:divBdr>
            </w:div>
            <w:div w:id="884677201">
              <w:marLeft w:val="0"/>
              <w:marRight w:val="0"/>
              <w:marTop w:val="0"/>
              <w:marBottom w:val="0"/>
              <w:divBdr>
                <w:top w:val="none" w:sz="0" w:space="0" w:color="auto"/>
                <w:left w:val="none" w:sz="0" w:space="0" w:color="auto"/>
                <w:bottom w:val="none" w:sz="0" w:space="0" w:color="auto"/>
                <w:right w:val="none" w:sz="0" w:space="0" w:color="auto"/>
              </w:divBdr>
            </w:div>
            <w:div w:id="916742587">
              <w:marLeft w:val="0"/>
              <w:marRight w:val="0"/>
              <w:marTop w:val="0"/>
              <w:marBottom w:val="0"/>
              <w:divBdr>
                <w:top w:val="none" w:sz="0" w:space="0" w:color="auto"/>
                <w:left w:val="none" w:sz="0" w:space="0" w:color="auto"/>
                <w:bottom w:val="none" w:sz="0" w:space="0" w:color="auto"/>
                <w:right w:val="none" w:sz="0" w:space="0" w:color="auto"/>
              </w:divBdr>
            </w:div>
            <w:div w:id="1604340601">
              <w:marLeft w:val="0"/>
              <w:marRight w:val="0"/>
              <w:marTop w:val="0"/>
              <w:marBottom w:val="0"/>
              <w:divBdr>
                <w:top w:val="none" w:sz="0" w:space="0" w:color="auto"/>
                <w:left w:val="none" w:sz="0" w:space="0" w:color="auto"/>
                <w:bottom w:val="none" w:sz="0" w:space="0" w:color="auto"/>
                <w:right w:val="none" w:sz="0" w:space="0" w:color="auto"/>
              </w:divBdr>
            </w:div>
          </w:divsChild>
        </w:div>
        <w:div w:id="1752508505">
          <w:marLeft w:val="0"/>
          <w:marRight w:val="0"/>
          <w:marTop w:val="0"/>
          <w:marBottom w:val="0"/>
          <w:divBdr>
            <w:top w:val="none" w:sz="0" w:space="0" w:color="auto"/>
            <w:left w:val="none" w:sz="0" w:space="0" w:color="auto"/>
            <w:bottom w:val="none" w:sz="0" w:space="0" w:color="auto"/>
            <w:right w:val="none" w:sz="0" w:space="0" w:color="auto"/>
          </w:divBdr>
          <w:divsChild>
            <w:div w:id="96368377">
              <w:marLeft w:val="0"/>
              <w:marRight w:val="0"/>
              <w:marTop w:val="0"/>
              <w:marBottom w:val="0"/>
              <w:divBdr>
                <w:top w:val="none" w:sz="0" w:space="0" w:color="auto"/>
                <w:left w:val="none" w:sz="0" w:space="0" w:color="auto"/>
                <w:bottom w:val="none" w:sz="0" w:space="0" w:color="auto"/>
                <w:right w:val="none" w:sz="0" w:space="0" w:color="auto"/>
              </w:divBdr>
            </w:div>
            <w:div w:id="36321810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1492942686">
              <w:marLeft w:val="0"/>
              <w:marRight w:val="0"/>
              <w:marTop w:val="0"/>
              <w:marBottom w:val="0"/>
              <w:divBdr>
                <w:top w:val="none" w:sz="0" w:space="0" w:color="auto"/>
                <w:left w:val="none" w:sz="0" w:space="0" w:color="auto"/>
                <w:bottom w:val="none" w:sz="0" w:space="0" w:color="auto"/>
                <w:right w:val="none" w:sz="0" w:space="0" w:color="auto"/>
              </w:divBdr>
            </w:div>
            <w:div w:id="1936017337">
              <w:marLeft w:val="0"/>
              <w:marRight w:val="0"/>
              <w:marTop w:val="0"/>
              <w:marBottom w:val="0"/>
              <w:divBdr>
                <w:top w:val="none" w:sz="0" w:space="0" w:color="auto"/>
                <w:left w:val="none" w:sz="0" w:space="0" w:color="auto"/>
                <w:bottom w:val="none" w:sz="0" w:space="0" w:color="auto"/>
                <w:right w:val="none" w:sz="0" w:space="0" w:color="auto"/>
              </w:divBdr>
            </w:div>
          </w:divsChild>
        </w:div>
        <w:div w:id="1769421905">
          <w:marLeft w:val="0"/>
          <w:marRight w:val="0"/>
          <w:marTop w:val="0"/>
          <w:marBottom w:val="0"/>
          <w:divBdr>
            <w:top w:val="none" w:sz="0" w:space="0" w:color="auto"/>
            <w:left w:val="none" w:sz="0" w:space="0" w:color="auto"/>
            <w:bottom w:val="none" w:sz="0" w:space="0" w:color="auto"/>
            <w:right w:val="none" w:sz="0" w:space="0" w:color="auto"/>
          </w:divBdr>
        </w:div>
        <w:div w:id="1896624369">
          <w:marLeft w:val="0"/>
          <w:marRight w:val="0"/>
          <w:marTop w:val="0"/>
          <w:marBottom w:val="0"/>
          <w:divBdr>
            <w:top w:val="none" w:sz="0" w:space="0" w:color="auto"/>
            <w:left w:val="none" w:sz="0" w:space="0" w:color="auto"/>
            <w:bottom w:val="none" w:sz="0" w:space="0" w:color="auto"/>
            <w:right w:val="none" w:sz="0" w:space="0" w:color="auto"/>
          </w:divBdr>
          <w:divsChild>
            <w:div w:id="185755977">
              <w:marLeft w:val="0"/>
              <w:marRight w:val="0"/>
              <w:marTop w:val="0"/>
              <w:marBottom w:val="0"/>
              <w:divBdr>
                <w:top w:val="none" w:sz="0" w:space="0" w:color="auto"/>
                <w:left w:val="none" w:sz="0" w:space="0" w:color="auto"/>
                <w:bottom w:val="none" w:sz="0" w:space="0" w:color="auto"/>
                <w:right w:val="none" w:sz="0" w:space="0" w:color="auto"/>
              </w:divBdr>
            </w:div>
            <w:div w:id="198133244">
              <w:marLeft w:val="0"/>
              <w:marRight w:val="0"/>
              <w:marTop w:val="0"/>
              <w:marBottom w:val="0"/>
              <w:divBdr>
                <w:top w:val="none" w:sz="0" w:space="0" w:color="auto"/>
                <w:left w:val="none" w:sz="0" w:space="0" w:color="auto"/>
                <w:bottom w:val="none" w:sz="0" w:space="0" w:color="auto"/>
                <w:right w:val="none" w:sz="0" w:space="0" w:color="auto"/>
              </w:divBdr>
            </w:div>
            <w:div w:id="1300573719">
              <w:marLeft w:val="0"/>
              <w:marRight w:val="0"/>
              <w:marTop w:val="0"/>
              <w:marBottom w:val="0"/>
              <w:divBdr>
                <w:top w:val="none" w:sz="0" w:space="0" w:color="auto"/>
                <w:left w:val="none" w:sz="0" w:space="0" w:color="auto"/>
                <w:bottom w:val="none" w:sz="0" w:space="0" w:color="auto"/>
                <w:right w:val="none" w:sz="0" w:space="0" w:color="auto"/>
              </w:divBdr>
            </w:div>
            <w:div w:id="1382703755">
              <w:marLeft w:val="0"/>
              <w:marRight w:val="0"/>
              <w:marTop w:val="0"/>
              <w:marBottom w:val="0"/>
              <w:divBdr>
                <w:top w:val="none" w:sz="0" w:space="0" w:color="auto"/>
                <w:left w:val="none" w:sz="0" w:space="0" w:color="auto"/>
                <w:bottom w:val="none" w:sz="0" w:space="0" w:color="auto"/>
                <w:right w:val="none" w:sz="0" w:space="0" w:color="auto"/>
              </w:divBdr>
            </w:div>
            <w:div w:id="2045979832">
              <w:marLeft w:val="0"/>
              <w:marRight w:val="0"/>
              <w:marTop w:val="0"/>
              <w:marBottom w:val="0"/>
              <w:divBdr>
                <w:top w:val="none" w:sz="0" w:space="0" w:color="auto"/>
                <w:left w:val="none" w:sz="0" w:space="0" w:color="auto"/>
                <w:bottom w:val="none" w:sz="0" w:space="0" w:color="auto"/>
                <w:right w:val="none" w:sz="0" w:space="0" w:color="auto"/>
              </w:divBdr>
            </w:div>
          </w:divsChild>
        </w:div>
        <w:div w:id="1919821938">
          <w:marLeft w:val="0"/>
          <w:marRight w:val="0"/>
          <w:marTop w:val="0"/>
          <w:marBottom w:val="0"/>
          <w:divBdr>
            <w:top w:val="none" w:sz="0" w:space="0" w:color="auto"/>
            <w:left w:val="none" w:sz="0" w:space="0" w:color="auto"/>
            <w:bottom w:val="none" w:sz="0" w:space="0" w:color="auto"/>
            <w:right w:val="none" w:sz="0" w:space="0" w:color="auto"/>
          </w:divBdr>
          <w:divsChild>
            <w:div w:id="656299781">
              <w:marLeft w:val="0"/>
              <w:marRight w:val="0"/>
              <w:marTop w:val="0"/>
              <w:marBottom w:val="0"/>
              <w:divBdr>
                <w:top w:val="none" w:sz="0" w:space="0" w:color="auto"/>
                <w:left w:val="none" w:sz="0" w:space="0" w:color="auto"/>
                <w:bottom w:val="none" w:sz="0" w:space="0" w:color="auto"/>
                <w:right w:val="none" w:sz="0" w:space="0" w:color="auto"/>
              </w:divBdr>
            </w:div>
            <w:div w:id="746193056">
              <w:marLeft w:val="0"/>
              <w:marRight w:val="0"/>
              <w:marTop w:val="0"/>
              <w:marBottom w:val="0"/>
              <w:divBdr>
                <w:top w:val="none" w:sz="0" w:space="0" w:color="auto"/>
                <w:left w:val="none" w:sz="0" w:space="0" w:color="auto"/>
                <w:bottom w:val="none" w:sz="0" w:space="0" w:color="auto"/>
                <w:right w:val="none" w:sz="0" w:space="0" w:color="auto"/>
              </w:divBdr>
            </w:div>
            <w:div w:id="747652056">
              <w:marLeft w:val="0"/>
              <w:marRight w:val="0"/>
              <w:marTop w:val="0"/>
              <w:marBottom w:val="0"/>
              <w:divBdr>
                <w:top w:val="none" w:sz="0" w:space="0" w:color="auto"/>
                <w:left w:val="none" w:sz="0" w:space="0" w:color="auto"/>
                <w:bottom w:val="none" w:sz="0" w:space="0" w:color="auto"/>
                <w:right w:val="none" w:sz="0" w:space="0" w:color="auto"/>
              </w:divBdr>
            </w:div>
            <w:div w:id="1042747783">
              <w:marLeft w:val="0"/>
              <w:marRight w:val="0"/>
              <w:marTop w:val="0"/>
              <w:marBottom w:val="0"/>
              <w:divBdr>
                <w:top w:val="none" w:sz="0" w:space="0" w:color="auto"/>
                <w:left w:val="none" w:sz="0" w:space="0" w:color="auto"/>
                <w:bottom w:val="none" w:sz="0" w:space="0" w:color="auto"/>
                <w:right w:val="none" w:sz="0" w:space="0" w:color="auto"/>
              </w:divBdr>
            </w:div>
            <w:div w:id="1387992128">
              <w:marLeft w:val="0"/>
              <w:marRight w:val="0"/>
              <w:marTop w:val="0"/>
              <w:marBottom w:val="0"/>
              <w:divBdr>
                <w:top w:val="none" w:sz="0" w:space="0" w:color="auto"/>
                <w:left w:val="none" w:sz="0" w:space="0" w:color="auto"/>
                <w:bottom w:val="none" w:sz="0" w:space="0" w:color="auto"/>
                <w:right w:val="none" w:sz="0" w:space="0" w:color="auto"/>
              </w:divBdr>
            </w:div>
          </w:divsChild>
        </w:div>
        <w:div w:id="1958174137">
          <w:marLeft w:val="0"/>
          <w:marRight w:val="0"/>
          <w:marTop w:val="0"/>
          <w:marBottom w:val="0"/>
          <w:divBdr>
            <w:top w:val="none" w:sz="0" w:space="0" w:color="auto"/>
            <w:left w:val="none" w:sz="0" w:space="0" w:color="auto"/>
            <w:bottom w:val="none" w:sz="0" w:space="0" w:color="auto"/>
            <w:right w:val="none" w:sz="0" w:space="0" w:color="auto"/>
          </w:divBdr>
          <w:divsChild>
            <w:div w:id="741373743">
              <w:marLeft w:val="0"/>
              <w:marRight w:val="0"/>
              <w:marTop w:val="0"/>
              <w:marBottom w:val="0"/>
              <w:divBdr>
                <w:top w:val="none" w:sz="0" w:space="0" w:color="auto"/>
                <w:left w:val="none" w:sz="0" w:space="0" w:color="auto"/>
                <w:bottom w:val="none" w:sz="0" w:space="0" w:color="auto"/>
                <w:right w:val="none" w:sz="0" w:space="0" w:color="auto"/>
              </w:divBdr>
            </w:div>
            <w:div w:id="776604373">
              <w:marLeft w:val="0"/>
              <w:marRight w:val="0"/>
              <w:marTop w:val="0"/>
              <w:marBottom w:val="0"/>
              <w:divBdr>
                <w:top w:val="none" w:sz="0" w:space="0" w:color="auto"/>
                <w:left w:val="none" w:sz="0" w:space="0" w:color="auto"/>
                <w:bottom w:val="none" w:sz="0" w:space="0" w:color="auto"/>
                <w:right w:val="none" w:sz="0" w:space="0" w:color="auto"/>
              </w:divBdr>
            </w:div>
            <w:div w:id="1010765559">
              <w:marLeft w:val="0"/>
              <w:marRight w:val="0"/>
              <w:marTop w:val="0"/>
              <w:marBottom w:val="0"/>
              <w:divBdr>
                <w:top w:val="none" w:sz="0" w:space="0" w:color="auto"/>
                <w:left w:val="none" w:sz="0" w:space="0" w:color="auto"/>
                <w:bottom w:val="none" w:sz="0" w:space="0" w:color="auto"/>
                <w:right w:val="none" w:sz="0" w:space="0" w:color="auto"/>
              </w:divBdr>
            </w:div>
            <w:div w:id="1356610931">
              <w:marLeft w:val="0"/>
              <w:marRight w:val="0"/>
              <w:marTop w:val="0"/>
              <w:marBottom w:val="0"/>
              <w:divBdr>
                <w:top w:val="none" w:sz="0" w:space="0" w:color="auto"/>
                <w:left w:val="none" w:sz="0" w:space="0" w:color="auto"/>
                <w:bottom w:val="none" w:sz="0" w:space="0" w:color="auto"/>
                <w:right w:val="none" w:sz="0" w:space="0" w:color="auto"/>
              </w:divBdr>
            </w:div>
            <w:div w:id="1583642859">
              <w:marLeft w:val="0"/>
              <w:marRight w:val="0"/>
              <w:marTop w:val="0"/>
              <w:marBottom w:val="0"/>
              <w:divBdr>
                <w:top w:val="none" w:sz="0" w:space="0" w:color="auto"/>
                <w:left w:val="none" w:sz="0" w:space="0" w:color="auto"/>
                <w:bottom w:val="none" w:sz="0" w:space="0" w:color="auto"/>
                <w:right w:val="none" w:sz="0" w:space="0" w:color="auto"/>
              </w:divBdr>
            </w:div>
          </w:divsChild>
        </w:div>
        <w:div w:id="1973633562">
          <w:marLeft w:val="0"/>
          <w:marRight w:val="0"/>
          <w:marTop w:val="0"/>
          <w:marBottom w:val="0"/>
          <w:divBdr>
            <w:top w:val="none" w:sz="0" w:space="0" w:color="auto"/>
            <w:left w:val="none" w:sz="0" w:space="0" w:color="auto"/>
            <w:bottom w:val="none" w:sz="0" w:space="0" w:color="auto"/>
            <w:right w:val="none" w:sz="0" w:space="0" w:color="auto"/>
          </w:divBdr>
        </w:div>
        <w:div w:id="2009558145">
          <w:marLeft w:val="0"/>
          <w:marRight w:val="0"/>
          <w:marTop w:val="0"/>
          <w:marBottom w:val="0"/>
          <w:divBdr>
            <w:top w:val="none" w:sz="0" w:space="0" w:color="auto"/>
            <w:left w:val="none" w:sz="0" w:space="0" w:color="auto"/>
            <w:bottom w:val="none" w:sz="0" w:space="0" w:color="auto"/>
            <w:right w:val="none" w:sz="0" w:space="0" w:color="auto"/>
          </w:divBdr>
        </w:div>
        <w:div w:id="2045858642">
          <w:marLeft w:val="0"/>
          <w:marRight w:val="0"/>
          <w:marTop w:val="0"/>
          <w:marBottom w:val="0"/>
          <w:divBdr>
            <w:top w:val="none" w:sz="0" w:space="0" w:color="auto"/>
            <w:left w:val="none" w:sz="0" w:space="0" w:color="auto"/>
            <w:bottom w:val="none" w:sz="0" w:space="0" w:color="auto"/>
            <w:right w:val="none" w:sz="0" w:space="0" w:color="auto"/>
          </w:divBdr>
          <w:divsChild>
            <w:div w:id="306202098">
              <w:marLeft w:val="0"/>
              <w:marRight w:val="0"/>
              <w:marTop w:val="0"/>
              <w:marBottom w:val="0"/>
              <w:divBdr>
                <w:top w:val="none" w:sz="0" w:space="0" w:color="auto"/>
                <w:left w:val="none" w:sz="0" w:space="0" w:color="auto"/>
                <w:bottom w:val="none" w:sz="0" w:space="0" w:color="auto"/>
                <w:right w:val="none" w:sz="0" w:space="0" w:color="auto"/>
              </w:divBdr>
            </w:div>
            <w:div w:id="1206404340">
              <w:marLeft w:val="0"/>
              <w:marRight w:val="0"/>
              <w:marTop w:val="0"/>
              <w:marBottom w:val="0"/>
              <w:divBdr>
                <w:top w:val="none" w:sz="0" w:space="0" w:color="auto"/>
                <w:left w:val="none" w:sz="0" w:space="0" w:color="auto"/>
                <w:bottom w:val="none" w:sz="0" w:space="0" w:color="auto"/>
                <w:right w:val="none" w:sz="0" w:space="0" w:color="auto"/>
              </w:divBdr>
            </w:div>
            <w:div w:id="1467044612">
              <w:marLeft w:val="0"/>
              <w:marRight w:val="0"/>
              <w:marTop w:val="0"/>
              <w:marBottom w:val="0"/>
              <w:divBdr>
                <w:top w:val="none" w:sz="0" w:space="0" w:color="auto"/>
                <w:left w:val="none" w:sz="0" w:space="0" w:color="auto"/>
                <w:bottom w:val="none" w:sz="0" w:space="0" w:color="auto"/>
                <w:right w:val="none" w:sz="0" w:space="0" w:color="auto"/>
              </w:divBdr>
            </w:div>
            <w:div w:id="1529028577">
              <w:marLeft w:val="0"/>
              <w:marRight w:val="0"/>
              <w:marTop w:val="0"/>
              <w:marBottom w:val="0"/>
              <w:divBdr>
                <w:top w:val="none" w:sz="0" w:space="0" w:color="auto"/>
                <w:left w:val="none" w:sz="0" w:space="0" w:color="auto"/>
                <w:bottom w:val="none" w:sz="0" w:space="0" w:color="auto"/>
                <w:right w:val="none" w:sz="0" w:space="0" w:color="auto"/>
              </w:divBdr>
            </w:div>
            <w:div w:id="2041932270">
              <w:marLeft w:val="0"/>
              <w:marRight w:val="0"/>
              <w:marTop w:val="0"/>
              <w:marBottom w:val="0"/>
              <w:divBdr>
                <w:top w:val="none" w:sz="0" w:space="0" w:color="auto"/>
                <w:left w:val="none" w:sz="0" w:space="0" w:color="auto"/>
                <w:bottom w:val="none" w:sz="0" w:space="0" w:color="auto"/>
                <w:right w:val="none" w:sz="0" w:space="0" w:color="auto"/>
              </w:divBdr>
            </w:div>
          </w:divsChild>
        </w:div>
        <w:div w:id="2048022618">
          <w:marLeft w:val="0"/>
          <w:marRight w:val="0"/>
          <w:marTop w:val="0"/>
          <w:marBottom w:val="0"/>
          <w:divBdr>
            <w:top w:val="none" w:sz="0" w:space="0" w:color="auto"/>
            <w:left w:val="none" w:sz="0" w:space="0" w:color="auto"/>
            <w:bottom w:val="none" w:sz="0" w:space="0" w:color="auto"/>
            <w:right w:val="none" w:sz="0" w:space="0" w:color="auto"/>
          </w:divBdr>
        </w:div>
        <w:div w:id="2126733604">
          <w:marLeft w:val="0"/>
          <w:marRight w:val="0"/>
          <w:marTop w:val="0"/>
          <w:marBottom w:val="0"/>
          <w:divBdr>
            <w:top w:val="none" w:sz="0" w:space="0" w:color="auto"/>
            <w:left w:val="none" w:sz="0" w:space="0" w:color="auto"/>
            <w:bottom w:val="none" w:sz="0" w:space="0" w:color="auto"/>
            <w:right w:val="none" w:sz="0" w:space="0" w:color="auto"/>
          </w:divBdr>
          <w:divsChild>
            <w:div w:id="119034786">
              <w:marLeft w:val="0"/>
              <w:marRight w:val="0"/>
              <w:marTop w:val="0"/>
              <w:marBottom w:val="0"/>
              <w:divBdr>
                <w:top w:val="none" w:sz="0" w:space="0" w:color="auto"/>
                <w:left w:val="none" w:sz="0" w:space="0" w:color="auto"/>
                <w:bottom w:val="none" w:sz="0" w:space="0" w:color="auto"/>
                <w:right w:val="none" w:sz="0" w:space="0" w:color="auto"/>
              </w:divBdr>
            </w:div>
            <w:div w:id="874775052">
              <w:marLeft w:val="0"/>
              <w:marRight w:val="0"/>
              <w:marTop w:val="0"/>
              <w:marBottom w:val="0"/>
              <w:divBdr>
                <w:top w:val="none" w:sz="0" w:space="0" w:color="auto"/>
                <w:left w:val="none" w:sz="0" w:space="0" w:color="auto"/>
                <w:bottom w:val="none" w:sz="0" w:space="0" w:color="auto"/>
                <w:right w:val="none" w:sz="0" w:space="0" w:color="auto"/>
              </w:divBdr>
            </w:div>
            <w:div w:id="1152871759">
              <w:marLeft w:val="0"/>
              <w:marRight w:val="0"/>
              <w:marTop w:val="0"/>
              <w:marBottom w:val="0"/>
              <w:divBdr>
                <w:top w:val="none" w:sz="0" w:space="0" w:color="auto"/>
                <w:left w:val="none" w:sz="0" w:space="0" w:color="auto"/>
                <w:bottom w:val="none" w:sz="0" w:space="0" w:color="auto"/>
                <w:right w:val="none" w:sz="0" w:space="0" w:color="auto"/>
              </w:divBdr>
            </w:div>
            <w:div w:id="1756168659">
              <w:marLeft w:val="0"/>
              <w:marRight w:val="0"/>
              <w:marTop w:val="0"/>
              <w:marBottom w:val="0"/>
              <w:divBdr>
                <w:top w:val="none" w:sz="0" w:space="0" w:color="auto"/>
                <w:left w:val="none" w:sz="0" w:space="0" w:color="auto"/>
                <w:bottom w:val="none" w:sz="0" w:space="0" w:color="auto"/>
                <w:right w:val="none" w:sz="0" w:space="0" w:color="auto"/>
              </w:divBdr>
            </w:div>
            <w:div w:id="20466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windmoell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8f2a49-069b-438d-b712-f42403ff68ca" xsi:nil="true"/>
    <lcf76f155ced4ddcb4097134ff3c332f xmlns="791c3d0d-0970-4408-92ce-933e2efaf623">
      <Terms xmlns="http://schemas.microsoft.com/office/infopath/2007/PartnerControls"/>
    </lcf76f155ced4ddcb4097134ff3c332f>
    <SharedWithUsers xmlns="7e8f2a49-069b-438d-b712-f42403ff68ca">
      <UserInfo>
        <DisplayName>JoAnn Durette</DisplayName>
        <AccountId>50</AccountId>
        <AccountType/>
      </UserInfo>
      <UserInfo>
        <DisplayName>Tim Armstrong</DisplayName>
        <AccountId>14</AccountId>
        <AccountType/>
      </UserInfo>
      <UserInfo>
        <DisplayName>Todd Jones</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E323E43511B438126991B46F71729" ma:contentTypeVersion="16" ma:contentTypeDescription="Create a new document." ma:contentTypeScope="" ma:versionID="f33ea3b7d1ef0a90de59c28b6c1f1849">
  <xsd:schema xmlns:xsd="http://www.w3.org/2001/XMLSchema" xmlns:xs="http://www.w3.org/2001/XMLSchema" xmlns:p="http://schemas.microsoft.com/office/2006/metadata/properties" xmlns:ns2="791c3d0d-0970-4408-92ce-933e2efaf623" xmlns:ns3="7e8f2a49-069b-438d-b712-f42403ff68ca" targetNamespace="http://schemas.microsoft.com/office/2006/metadata/properties" ma:root="true" ma:fieldsID="bcfc64c02752617fa2aa0ca53ea796fe" ns2:_="" ns3:_="">
    <xsd:import namespace="791c3d0d-0970-4408-92ce-933e2efaf623"/>
    <xsd:import namespace="7e8f2a49-069b-438d-b712-f42403ff6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3d0d-0970-4408-92ce-933e2efa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7f1eb-2e4d-45d7-b035-c7db3f96ff7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f2a49-069b-438d-b712-f42403ff68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44d2e9-6cc7-41ca-be8e-b0e36fe06f18}" ma:internalName="TaxCatchAll" ma:showField="CatchAllData" ma:web="7e8f2a49-069b-438d-b712-f42403ff6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F590E-2004-4858-BAD7-175413774D5F}">
  <ds:schemaRefs>
    <ds:schemaRef ds:uri="http://schemas.openxmlformats.org/officeDocument/2006/bibliography"/>
  </ds:schemaRefs>
</ds:datastoreItem>
</file>

<file path=customXml/itemProps2.xml><?xml version="1.0" encoding="utf-8"?>
<ds:datastoreItem xmlns:ds="http://schemas.openxmlformats.org/officeDocument/2006/customXml" ds:itemID="{77F6050F-02F7-4116-B4F1-E7AE4357095B}">
  <ds:schemaRefs>
    <ds:schemaRef ds:uri="http://schemas.microsoft.com/sharepoint/v3/contenttype/forms"/>
  </ds:schemaRefs>
</ds:datastoreItem>
</file>

<file path=customXml/itemProps3.xml><?xml version="1.0" encoding="utf-8"?>
<ds:datastoreItem xmlns:ds="http://schemas.openxmlformats.org/officeDocument/2006/customXml" ds:itemID="{34057055-1A6B-43D5-BCB9-99D650E327B1}">
  <ds:schemaRefs>
    <ds:schemaRef ds:uri="http://schemas.microsoft.com/office/2006/metadata/properties"/>
    <ds:schemaRef ds:uri="http://schemas.microsoft.com/office/infopath/2007/PartnerControls"/>
    <ds:schemaRef ds:uri="7e8f2a49-069b-438d-b712-f42403ff68ca"/>
    <ds:schemaRef ds:uri="791c3d0d-0970-4408-92ce-933e2efaf623"/>
  </ds:schemaRefs>
</ds:datastoreItem>
</file>

<file path=customXml/itemProps4.xml><?xml version="1.0" encoding="utf-8"?>
<ds:datastoreItem xmlns:ds="http://schemas.openxmlformats.org/officeDocument/2006/customXml" ds:itemID="{9C35738B-A63B-452C-8099-6C3454EF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3d0d-0970-4408-92ce-933e2efaf623"/>
    <ds:schemaRef ds:uri="7e8f2a49-069b-438d-b712-f42403ff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5405</Words>
  <Characters>30811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36144</CharactersWithSpaces>
  <SharedDoc>false</SharedDoc>
  <HLinks>
    <vt:vector size="6" baseType="variant">
      <vt:variant>
        <vt:i4>2359359</vt:i4>
      </vt:variant>
      <vt:variant>
        <vt:i4>0</vt:i4>
      </vt:variant>
      <vt:variant>
        <vt:i4>0</vt:i4>
      </vt:variant>
      <vt:variant>
        <vt:i4>5</vt:i4>
      </vt:variant>
      <vt:variant>
        <vt:lpwstr>http://www.windmoellerinc.com/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durette</dc:creator>
  <cp:keywords/>
  <dc:description/>
  <cp:lastModifiedBy>joann durette</cp:lastModifiedBy>
  <cp:revision>2</cp:revision>
  <dcterms:created xsi:type="dcterms:W3CDTF">2025-05-06T16:12:00Z</dcterms:created>
  <dcterms:modified xsi:type="dcterms:W3CDTF">2025-05-06T16:12:00Z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0x0101009A0E323E43511B438126991B46F71729</vt:lpwstr>
  </property>
  <property fmtid="{D5CDD505-2E9C-101B-9397-08002B2CF9AE}" pid="3" name="MediaServiceImageTags">
    <vt:lpwstr/>
  </property>
</Properties>
</file>